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2A7" w:rsidRDefault="002E7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ascii="標楷體" w:eastAsia="標楷體" w:hAnsi="標楷體" w:cs="標楷體"/>
          <w:color w:val="000000"/>
          <w:sz w:val="52"/>
          <w:szCs w:val="52"/>
        </w:rPr>
      </w:pPr>
      <w:r>
        <w:rPr>
          <w:rFonts w:ascii="標楷體" w:eastAsia="標楷體" w:hAnsi="標楷體" w:cs="標楷體"/>
          <w:b/>
          <w:color w:val="000000"/>
          <w:sz w:val="52"/>
          <w:szCs w:val="52"/>
        </w:rPr>
        <w:t>高雄醫學大學</w:t>
      </w:r>
      <w:r>
        <w:rPr>
          <w:rFonts w:ascii="標楷體" w:eastAsia="標楷體" w:hAnsi="標楷體" w:cs="標楷體"/>
          <w:b/>
          <w:color w:val="000000"/>
          <w:sz w:val="52"/>
          <w:szCs w:val="52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52"/>
          <w:szCs w:val="52"/>
        </w:rPr>
        <w:t>醫務管理暨醫療資訊學系</w:t>
      </w:r>
      <w:r>
        <w:rPr>
          <w:rFonts w:ascii="標楷體" w:eastAsia="標楷體" w:hAnsi="標楷體" w:cs="標楷體"/>
          <w:b/>
          <w:color w:val="000000"/>
          <w:sz w:val="52"/>
          <w:szCs w:val="52"/>
        </w:rPr>
        <w:t>-</w:t>
      </w:r>
      <w:r>
        <w:rPr>
          <w:rFonts w:ascii="標楷體" w:eastAsia="標楷體" w:hAnsi="標楷體" w:cs="標楷體"/>
          <w:b/>
          <w:color w:val="000000"/>
          <w:sz w:val="52"/>
          <w:szCs w:val="52"/>
        </w:rPr>
        <w:t>學士班課程地圖</w:t>
      </w:r>
    </w:p>
    <w:tbl>
      <w:tblPr>
        <w:tblStyle w:val="af"/>
        <w:tblW w:w="16302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2017"/>
        <w:gridCol w:w="1665"/>
        <w:gridCol w:w="2111"/>
        <w:gridCol w:w="1701"/>
        <w:gridCol w:w="4252"/>
        <w:gridCol w:w="3974"/>
      </w:tblGrid>
      <w:tr w:rsidR="002952A7" w:rsidTr="001E146B">
        <w:trPr>
          <w:cantSplit/>
          <w:trHeight w:val="446"/>
        </w:trPr>
        <w:tc>
          <w:tcPr>
            <w:tcW w:w="582" w:type="dxa"/>
            <w:vMerge w:val="restart"/>
            <w:shd w:val="clear" w:color="auto" w:fill="B6DDE8"/>
          </w:tcPr>
          <w:p w:rsidR="002952A7" w:rsidRDefault="0029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17" w:type="dxa"/>
            <w:shd w:val="clear" w:color="auto" w:fill="B6DDE8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0"/>
                <w:id w:val="-2119744481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通識</w:t>
                </w:r>
              </w:sdtContent>
            </w:sdt>
          </w:p>
        </w:tc>
        <w:tc>
          <w:tcPr>
            <w:tcW w:w="5477" w:type="dxa"/>
            <w:gridSpan w:val="3"/>
            <w:shd w:val="clear" w:color="auto" w:fill="B6DDE8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1"/>
                <w:id w:val="-1077366611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共同必修</w:t>
                </w:r>
              </w:sdtContent>
            </w:sdt>
          </w:p>
        </w:tc>
        <w:tc>
          <w:tcPr>
            <w:tcW w:w="4252" w:type="dxa"/>
            <w:shd w:val="clear" w:color="auto" w:fill="B6DDE8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2"/>
                <w:id w:val="120129110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專業選修</w:t>
                </w:r>
              </w:sdtContent>
            </w:sdt>
          </w:p>
        </w:tc>
        <w:tc>
          <w:tcPr>
            <w:tcW w:w="3974" w:type="dxa"/>
            <w:shd w:val="clear" w:color="auto" w:fill="B6DDE8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3"/>
                <w:id w:val="603931059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專業選修</w:t>
                </w:r>
              </w:sdtContent>
            </w:sdt>
          </w:p>
        </w:tc>
      </w:tr>
      <w:tr w:rsidR="002952A7" w:rsidTr="001E146B">
        <w:trPr>
          <w:cantSplit/>
          <w:trHeight w:val="180"/>
        </w:trPr>
        <w:tc>
          <w:tcPr>
            <w:tcW w:w="582" w:type="dxa"/>
            <w:vMerge/>
            <w:shd w:val="clear" w:color="auto" w:fill="B6DDE8"/>
          </w:tcPr>
          <w:p w:rsidR="002952A7" w:rsidRDefault="0029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017" w:type="dxa"/>
            <w:tcBorders>
              <w:bottom w:val="single" w:sz="24" w:space="0" w:color="1F497D"/>
            </w:tcBorders>
            <w:shd w:val="clear" w:color="auto" w:fill="B6DDE8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4"/>
                <w:id w:val="-934217219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基礎</w:t>
                </w:r>
              </w:sdtContent>
            </w:sdt>
          </w:p>
        </w:tc>
        <w:tc>
          <w:tcPr>
            <w:tcW w:w="1665" w:type="dxa"/>
            <w:tcBorders>
              <w:bottom w:val="single" w:sz="24" w:space="0" w:color="1F497D"/>
            </w:tcBorders>
            <w:shd w:val="clear" w:color="auto" w:fill="B6DDE8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5"/>
                <w:id w:val="-891505310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管理</w:t>
                </w:r>
              </w:sdtContent>
            </w:sdt>
          </w:p>
        </w:tc>
        <w:tc>
          <w:tcPr>
            <w:tcW w:w="2111" w:type="dxa"/>
            <w:tcBorders>
              <w:bottom w:val="single" w:sz="24" w:space="0" w:color="1F497D"/>
            </w:tcBorders>
            <w:shd w:val="clear" w:color="auto" w:fill="B6DDE8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6"/>
                <w:id w:val="-886412010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醫療</w:t>
                </w:r>
              </w:sdtContent>
            </w:sdt>
          </w:p>
        </w:tc>
        <w:tc>
          <w:tcPr>
            <w:tcW w:w="1701" w:type="dxa"/>
            <w:tcBorders>
              <w:bottom w:val="single" w:sz="24" w:space="0" w:color="1F497D"/>
            </w:tcBorders>
            <w:shd w:val="clear" w:color="auto" w:fill="B6DDE8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7"/>
                <w:id w:val="1113015741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資訊</w:t>
                </w:r>
              </w:sdtContent>
            </w:sdt>
          </w:p>
        </w:tc>
        <w:tc>
          <w:tcPr>
            <w:tcW w:w="4252" w:type="dxa"/>
            <w:tcBorders>
              <w:bottom w:val="single" w:sz="24" w:space="0" w:color="1F497D"/>
            </w:tcBorders>
            <w:shd w:val="clear" w:color="auto" w:fill="B6DDE8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8"/>
                <w:id w:val="-1483991289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管理</w:t>
                </w:r>
              </w:sdtContent>
            </w:sdt>
          </w:p>
        </w:tc>
        <w:tc>
          <w:tcPr>
            <w:tcW w:w="3974" w:type="dxa"/>
            <w:tcBorders>
              <w:bottom w:val="single" w:sz="24" w:space="0" w:color="1F497D"/>
            </w:tcBorders>
            <w:shd w:val="clear" w:color="auto" w:fill="B6DDE8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9"/>
                <w:id w:val="-1147731084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資訊</w:t>
                </w:r>
              </w:sdtContent>
            </w:sdt>
          </w:p>
        </w:tc>
      </w:tr>
      <w:tr w:rsidR="002952A7" w:rsidTr="001E146B">
        <w:trPr>
          <w:cantSplit/>
          <w:trHeight w:val="421"/>
        </w:trPr>
        <w:tc>
          <w:tcPr>
            <w:tcW w:w="582" w:type="dxa"/>
            <w:tcBorders>
              <w:top w:val="single" w:sz="24" w:space="0" w:color="1F497D"/>
            </w:tcBorders>
            <w:shd w:val="clear" w:color="auto" w:fill="B6DDE8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10"/>
                <w:id w:val="-885870196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一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上</w:t>
                </w:r>
              </w:sdtContent>
            </w:sdt>
          </w:p>
        </w:tc>
        <w:tc>
          <w:tcPr>
            <w:tcW w:w="2017" w:type="dxa"/>
            <w:vMerge w:val="restart"/>
            <w:tcBorders>
              <w:top w:val="single" w:sz="24" w:space="0" w:color="1F497D"/>
              <w:bottom w:val="single" w:sz="24" w:space="0" w:color="1F497D"/>
            </w:tcBorders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11"/>
                <w:id w:val="-1247807929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基礎課程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12</w:t>
                </w:r>
              </w:sdtContent>
            </w:sdt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12"/>
                <w:id w:val="194503073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國文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4</w:t>
                </w:r>
              </w:sdtContent>
            </w:sdt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13"/>
                <w:id w:val="159906065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英文閱讀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4</w:t>
                </w:r>
              </w:sdtContent>
            </w:sdt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14"/>
                <w:id w:val="164330079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英語聽講實習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2</w:t>
                </w:r>
              </w:sdtContent>
            </w:sdt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15"/>
                <w:id w:val="123474098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程式設計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2</w:t>
                </w:r>
              </w:sdtContent>
            </w:sdt>
          </w:p>
          <w:p w:rsidR="002952A7" w:rsidRDefault="0029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16"/>
                <w:id w:val="-1479917146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體驗課程</w:t>
                </w:r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1</w:t>
                </w:r>
              </w:sdtContent>
            </w:sdt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17"/>
                <w:id w:val="-60495726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大學入門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0</w:t>
                </w:r>
              </w:sdtContent>
            </w:sdt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18"/>
                <w:id w:val="158379828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服務學習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1</w:t>
                </w:r>
              </w:sdtContent>
            </w:sdt>
          </w:p>
          <w:p w:rsidR="002952A7" w:rsidRDefault="0029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19"/>
                <w:id w:val="1930609766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體育課程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0</w:t>
            </w:r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20"/>
                <w:id w:val="-40406827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軍訓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)</w:t>
                </w:r>
              </w:sdtContent>
            </w:sdt>
          </w:p>
          <w:p w:rsidR="002952A7" w:rsidRDefault="0029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21"/>
                <w:id w:val="-56742078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博雅課程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15</w:t>
            </w:r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22"/>
                <w:id w:val="-186636166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7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領域至少修習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5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領域各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1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門課，不分領域微學分至多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採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計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2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學分</w:t>
                </w:r>
              </w:sdtContent>
            </w:sdt>
          </w:p>
          <w:p w:rsidR="002952A7" w:rsidRDefault="0029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23"/>
                <w:id w:val="2036082815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  <w:color w:val="000000"/>
                    <w:szCs w:val="24"/>
                  </w:rPr>
                  <w:t>必修</w:t>
                </w:r>
              </w:sdtContent>
            </w:sdt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24"/>
                <w:id w:val="-57019581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微積分上下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2+2</w:t>
                </w:r>
              </w:sdtContent>
            </w:sdt>
          </w:p>
        </w:tc>
        <w:tc>
          <w:tcPr>
            <w:tcW w:w="1665" w:type="dxa"/>
            <w:tcBorders>
              <w:top w:val="single" w:sz="24" w:space="0" w:color="1F497D"/>
              <w:bottom w:val="single" w:sz="4" w:space="0" w:color="000000"/>
              <w:right w:val="nil"/>
            </w:tcBorders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25"/>
                <w:id w:val="12476043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管理學概論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3</w:t>
                </w:r>
              </w:sdtContent>
            </w:sdt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26"/>
                <w:id w:val="204176929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醫療照護體系概論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2</w:t>
                </w:r>
              </w:sdtContent>
            </w:sdt>
          </w:p>
        </w:tc>
        <w:tc>
          <w:tcPr>
            <w:tcW w:w="2111" w:type="dxa"/>
            <w:tcBorders>
              <w:top w:val="single" w:sz="24" w:space="0" w:color="1F497D"/>
              <w:left w:val="nil"/>
              <w:bottom w:val="single" w:sz="4" w:space="0" w:color="000000"/>
              <w:right w:val="nil"/>
            </w:tcBorders>
          </w:tcPr>
          <w:p w:rsidR="002952A7" w:rsidRDefault="0029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24" w:space="0" w:color="1F497D"/>
              <w:left w:val="nil"/>
              <w:bottom w:val="single" w:sz="4" w:space="0" w:color="000000"/>
            </w:tcBorders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27"/>
                <w:id w:val="26088372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計算機概論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3</w:t>
                </w:r>
              </w:sdtContent>
            </w:sdt>
          </w:p>
        </w:tc>
        <w:tc>
          <w:tcPr>
            <w:tcW w:w="4252" w:type="dxa"/>
            <w:tcBorders>
              <w:top w:val="single" w:sz="24" w:space="0" w:color="1F497D"/>
              <w:bottom w:val="single" w:sz="4" w:space="0" w:color="000000"/>
            </w:tcBorders>
          </w:tcPr>
          <w:p w:rsidR="002952A7" w:rsidRDefault="0029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974" w:type="dxa"/>
            <w:tcBorders>
              <w:top w:val="single" w:sz="24" w:space="0" w:color="1F497D"/>
              <w:bottom w:val="single" w:sz="4" w:space="0" w:color="000000"/>
            </w:tcBorders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sdt>
              <w:sdtPr>
                <w:tag w:val="goog_rdk_28"/>
                <w:id w:val="-22352268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微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)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基礎多媒體設計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0.5</w:t>
                </w:r>
              </w:sdtContent>
            </w:sdt>
            <w:sdt>
              <w:sdtPr>
                <w:tag w:val="goog_rdk_29"/>
                <w:id w:val="1072395418"/>
              </w:sdtPr>
              <w:sdtEndPr/>
              <w:sdtContent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(</w:t>
                </w:r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一般選修</w:t>
                </w:r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)</w:t>
                </w:r>
              </w:sdtContent>
            </w:sdt>
          </w:p>
          <w:p w:rsidR="002952A7" w:rsidRPr="001E146B" w:rsidRDefault="002E7A26" w:rsidP="001E1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 w:hint="eastAsia"/>
                <w:color w:val="000000"/>
                <w:szCs w:val="24"/>
              </w:rPr>
            </w:pPr>
            <w:sdt>
              <w:sdtPr>
                <w:tag w:val="goog_rdk_30"/>
                <w:id w:val="-195315804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微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)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基礎機器人設計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0.5</w:t>
                </w:r>
              </w:sdtContent>
            </w:sdt>
            <w:sdt>
              <w:sdtPr>
                <w:tag w:val="goog_rdk_31"/>
                <w:id w:val="-1542046447"/>
              </w:sdtPr>
              <w:sdtEndPr/>
              <w:sdtContent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(</w:t>
                </w:r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一般選修</w:t>
                </w:r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)</w:t>
                </w:r>
              </w:sdtContent>
            </w:sdt>
          </w:p>
        </w:tc>
      </w:tr>
      <w:tr w:rsidR="002952A7" w:rsidTr="001E146B">
        <w:trPr>
          <w:cantSplit/>
          <w:trHeight w:val="280"/>
        </w:trPr>
        <w:tc>
          <w:tcPr>
            <w:tcW w:w="582" w:type="dxa"/>
            <w:tcBorders>
              <w:bottom w:val="single" w:sz="24" w:space="0" w:color="1F497D"/>
            </w:tcBorders>
            <w:shd w:val="clear" w:color="auto" w:fill="B6DDE8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32"/>
                <w:id w:val="18163361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一下</w:t>
                </w:r>
              </w:sdtContent>
            </w:sdt>
          </w:p>
        </w:tc>
        <w:tc>
          <w:tcPr>
            <w:tcW w:w="2017" w:type="dxa"/>
            <w:vMerge/>
            <w:tcBorders>
              <w:top w:val="single" w:sz="24" w:space="0" w:color="1F497D"/>
              <w:bottom w:val="single" w:sz="24" w:space="0" w:color="1F497D"/>
            </w:tcBorders>
          </w:tcPr>
          <w:p w:rsidR="002952A7" w:rsidRDefault="0029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24" w:space="0" w:color="1F497D"/>
              <w:right w:val="nil"/>
            </w:tcBorders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33"/>
                <w:id w:val="90966127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醫務管理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2</w:t>
                </w:r>
              </w:sdtContent>
            </w:sdt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24" w:space="0" w:color="1F497D"/>
              <w:right w:val="nil"/>
            </w:tcBorders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34"/>
                <w:id w:val="176896852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解剖生理學概論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2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24" w:space="0" w:color="1F497D"/>
            </w:tcBorders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35"/>
                <w:id w:val="-136698166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程式設計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3</w:t>
                </w:r>
              </w:sdtContent>
            </w:sdt>
          </w:p>
        </w:tc>
        <w:tc>
          <w:tcPr>
            <w:tcW w:w="4252" w:type="dxa"/>
            <w:tcBorders>
              <w:top w:val="single" w:sz="4" w:space="0" w:color="000000"/>
              <w:bottom w:val="single" w:sz="24" w:space="0" w:color="1F497D"/>
            </w:tcBorders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36"/>
                <w:id w:val="-45633836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普通心理學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2</w:t>
                </w:r>
              </w:sdtContent>
            </w:sdt>
            <w:sdt>
              <w:sdtPr>
                <w:tag w:val="goog_rdk_37"/>
                <w:id w:val="1009179454"/>
              </w:sdtPr>
              <w:sdtEndPr/>
              <w:sdtContent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(</w:t>
                </w:r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一般選修</w:t>
                </w:r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)</w:t>
                </w:r>
              </w:sdtContent>
            </w:sdt>
          </w:p>
        </w:tc>
        <w:tc>
          <w:tcPr>
            <w:tcW w:w="3974" w:type="dxa"/>
            <w:tcBorders>
              <w:top w:val="single" w:sz="4" w:space="0" w:color="000000"/>
              <w:bottom w:val="single" w:sz="24" w:space="0" w:color="1F497D"/>
            </w:tcBorders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38"/>
                <w:id w:val="85092711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微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)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基礎虛擬實境設計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0.5</w:t>
                </w:r>
              </w:sdtContent>
            </w:sdt>
            <w:sdt>
              <w:sdtPr>
                <w:tag w:val="goog_rdk_39"/>
                <w:id w:val="1822152818"/>
              </w:sdtPr>
              <w:sdtEndPr/>
              <w:sdtContent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(</w:t>
                </w:r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一般選修</w:t>
                </w:r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)</w:t>
                </w:r>
              </w:sdtContent>
            </w:sdt>
          </w:p>
        </w:tc>
      </w:tr>
      <w:tr w:rsidR="002952A7" w:rsidTr="001E146B">
        <w:trPr>
          <w:cantSplit/>
          <w:trHeight w:val="641"/>
        </w:trPr>
        <w:tc>
          <w:tcPr>
            <w:tcW w:w="582" w:type="dxa"/>
            <w:tcBorders>
              <w:top w:val="single" w:sz="24" w:space="0" w:color="1F497D"/>
            </w:tcBorders>
            <w:shd w:val="clear" w:color="auto" w:fill="B6DDE8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二上</w:t>
            </w:r>
          </w:p>
        </w:tc>
        <w:tc>
          <w:tcPr>
            <w:tcW w:w="2017" w:type="dxa"/>
            <w:vMerge/>
            <w:tcBorders>
              <w:top w:val="single" w:sz="24" w:space="0" w:color="1F497D"/>
              <w:bottom w:val="single" w:sz="24" w:space="0" w:color="1F497D"/>
            </w:tcBorders>
          </w:tcPr>
          <w:p w:rsidR="002952A7" w:rsidRDefault="0029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Cs w:val="24"/>
              </w:rPr>
            </w:pPr>
          </w:p>
        </w:tc>
        <w:tc>
          <w:tcPr>
            <w:tcW w:w="1665" w:type="dxa"/>
            <w:tcBorders>
              <w:top w:val="single" w:sz="24" w:space="0" w:color="1F497D"/>
              <w:bottom w:val="single" w:sz="4" w:space="0" w:color="000000"/>
              <w:right w:val="nil"/>
            </w:tcBorders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40"/>
                <w:id w:val="-178888478"/>
              </w:sdtPr>
              <w:sdtEndPr/>
              <w:sdtContent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會計學</w:t>
                </w:r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2</w:t>
                </w:r>
              </w:sdtContent>
            </w:sdt>
          </w:p>
        </w:tc>
        <w:tc>
          <w:tcPr>
            <w:tcW w:w="2111" w:type="dxa"/>
            <w:tcBorders>
              <w:top w:val="single" w:sz="24" w:space="0" w:color="1F497D"/>
              <w:left w:val="nil"/>
              <w:bottom w:val="single" w:sz="4" w:space="0" w:color="000000"/>
              <w:right w:val="nil"/>
            </w:tcBorders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41"/>
                <w:id w:val="41929447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醫學概論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2</w:t>
                </w:r>
              </w:sdtContent>
            </w:sdt>
          </w:p>
        </w:tc>
        <w:tc>
          <w:tcPr>
            <w:tcW w:w="1701" w:type="dxa"/>
            <w:tcBorders>
              <w:top w:val="single" w:sz="24" w:space="0" w:color="1F497D"/>
              <w:left w:val="nil"/>
              <w:bottom w:val="single" w:sz="4" w:space="0" w:color="000000"/>
            </w:tcBorders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42"/>
                <w:id w:val="191233840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機率與統計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3</w:t>
                </w:r>
              </w:sdtContent>
            </w:sdt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43"/>
                <w:id w:val="30698420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資料庫原理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3</w:t>
                </w:r>
              </w:sdtContent>
            </w:sdt>
          </w:p>
        </w:tc>
        <w:tc>
          <w:tcPr>
            <w:tcW w:w="4252" w:type="dxa"/>
            <w:tcBorders>
              <w:top w:val="single" w:sz="24" w:space="0" w:color="1F497D"/>
              <w:bottom w:val="single" w:sz="4" w:space="0" w:color="000000"/>
              <w:right w:val="single" w:sz="4" w:space="0" w:color="000000"/>
            </w:tcBorders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44"/>
                <w:id w:val="27675776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人力資源管理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3</w:t>
                </w:r>
              </w:sdtContent>
            </w:sdt>
          </w:p>
        </w:tc>
        <w:tc>
          <w:tcPr>
            <w:tcW w:w="3974" w:type="dxa"/>
            <w:tcBorders>
              <w:top w:val="single" w:sz="24" w:space="0" w:color="1F497D"/>
              <w:left w:val="single" w:sz="4" w:space="0" w:color="000000"/>
              <w:bottom w:val="single" w:sz="4" w:space="0" w:color="000000"/>
            </w:tcBorders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45"/>
                <w:id w:val="-207564473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離散數學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3,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進階程式設計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3</w:t>
                </w:r>
              </w:sdtContent>
            </w:sdt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46"/>
                <w:id w:val="-129497394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網站設計實務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3(ASP)</w:t>
                </w:r>
              </w:sdtContent>
            </w:sdt>
          </w:p>
        </w:tc>
      </w:tr>
      <w:tr w:rsidR="002952A7" w:rsidTr="001E146B">
        <w:trPr>
          <w:cantSplit/>
          <w:trHeight w:val="1290"/>
        </w:trPr>
        <w:tc>
          <w:tcPr>
            <w:tcW w:w="582" w:type="dxa"/>
            <w:tcBorders>
              <w:bottom w:val="single" w:sz="24" w:space="0" w:color="365F91"/>
            </w:tcBorders>
            <w:shd w:val="clear" w:color="auto" w:fill="B6DDE8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47"/>
                <w:id w:val="-100775478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二下</w:t>
                </w:r>
              </w:sdtContent>
            </w:sdt>
          </w:p>
        </w:tc>
        <w:tc>
          <w:tcPr>
            <w:tcW w:w="2017" w:type="dxa"/>
            <w:vMerge/>
            <w:tcBorders>
              <w:top w:val="single" w:sz="24" w:space="0" w:color="1F497D"/>
              <w:bottom w:val="single" w:sz="24" w:space="0" w:color="1F497D"/>
            </w:tcBorders>
          </w:tcPr>
          <w:p w:rsidR="002952A7" w:rsidRDefault="0029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24" w:space="0" w:color="365F91"/>
              <w:right w:val="nil"/>
            </w:tcBorders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sdt>
              <w:sdtPr>
                <w:tag w:val="goog_rdk_48"/>
                <w:id w:val="-244655839"/>
              </w:sdtPr>
              <w:sdtEndPr/>
              <w:sdtContent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經濟學</w:t>
                </w:r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2</w:t>
                </w:r>
              </w:sdtContent>
            </w:sdt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24" w:space="0" w:color="365F91"/>
              <w:right w:val="nil"/>
            </w:tcBorders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49"/>
                <w:id w:val="98188714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生物統計學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3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24" w:space="0" w:color="365F91"/>
            </w:tcBorders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50"/>
                <w:id w:val="26643755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資料結構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3</w:t>
                </w:r>
              </w:sdtContent>
            </w:sdt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51"/>
                <w:id w:val="97973011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資訊網路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3</w:t>
                </w:r>
              </w:sdtContent>
            </w:sdt>
          </w:p>
        </w:tc>
        <w:tc>
          <w:tcPr>
            <w:tcW w:w="4252" w:type="dxa"/>
            <w:tcBorders>
              <w:top w:val="single" w:sz="4" w:space="0" w:color="000000"/>
              <w:bottom w:val="single" w:sz="24" w:space="0" w:color="365F91"/>
              <w:right w:val="single" w:sz="4" w:space="0" w:color="000000"/>
            </w:tcBorders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52"/>
                <w:id w:val="146700098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財務管理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3,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醫療品質管理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3</w:t>
                </w:r>
              </w:sdtContent>
            </w:sdt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53"/>
                <w:id w:val="-149055475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,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醫務管理暨醫療資訊實務見習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3</w:t>
                </w:r>
              </w:sdtContent>
            </w:sdt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eastAsia="Calibri"/>
                <w:color w:val="FF0000"/>
                <w:szCs w:val="24"/>
              </w:rPr>
              <w:t>創業思維與實踐</w:t>
            </w:r>
            <w:r>
              <w:rPr>
                <w:rFonts w:eastAsia="Calibri"/>
                <w:color w:val="FF0000"/>
                <w:szCs w:val="24"/>
              </w:rPr>
              <w:t>2</w:t>
            </w:r>
            <w:sdt>
              <w:sdtPr>
                <w:tag w:val="goog_rdk_54"/>
                <w:id w:val="167366474"/>
              </w:sdtPr>
              <w:sdtEndPr/>
              <w:sdtContent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(</w:t>
                </w:r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一般選修</w:t>
                </w:r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)</w:t>
                </w:r>
              </w:sdtContent>
            </w:sdt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24" w:space="0" w:color="365F91"/>
            </w:tcBorders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55"/>
                <w:id w:val="-129335079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線性代數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3,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資料庫管理實務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3</w:t>
                </w:r>
              </w:sdtContent>
            </w:sdt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56"/>
                <w:id w:val="-27818417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動態網頁與資料庫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3(PHP)</w:t>
                </w:r>
              </w:sdtContent>
            </w:sdt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57"/>
                <w:id w:val="1874009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行動裝置網路軟體設計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3</w:t>
                </w:r>
              </w:sdtContent>
            </w:sdt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58"/>
                <w:id w:val="769594653"/>
              </w:sdtPr>
              <w:sdtEndPr/>
              <w:sdtContent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資訊管理</w:t>
                </w:r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3</w:t>
                </w:r>
              </w:sdtContent>
            </w:sdt>
          </w:p>
        </w:tc>
      </w:tr>
      <w:tr w:rsidR="002952A7" w:rsidTr="001E146B">
        <w:trPr>
          <w:cantSplit/>
          <w:trHeight w:val="1412"/>
        </w:trPr>
        <w:tc>
          <w:tcPr>
            <w:tcW w:w="582" w:type="dxa"/>
            <w:tcBorders>
              <w:top w:val="single" w:sz="24" w:space="0" w:color="365F91"/>
              <w:bottom w:val="single" w:sz="4" w:space="0" w:color="000000"/>
            </w:tcBorders>
            <w:shd w:val="clear" w:color="auto" w:fill="B6DDE8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59"/>
                <w:id w:val="93625902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三上</w:t>
                </w:r>
              </w:sdtContent>
            </w:sdt>
          </w:p>
        </w:tc>
        <w:tc>
          <w:tcPr>
            <w:tcW w:w="2017" w:type="dxa"/>
            <w:vMerge/>
            <w:tcBorders>
              <w:top w:val="single" w:sz="24" w:space="0" w:color="1F497D"/>
              <w:bottom w:val="single" w:sz="24" w:space="0" w:color="1F497D"/>
            </w:tcBorders>
          </w:tcPr>
          <w:p w:rsidR="002952A7" w:rsidRDefault="0029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65" w:type="dxa"/>
            <w:tcBorders>
              <w:top w:val="single" w:sz="24" w:space="0" w:color="365F91"/>
              <w:bottom w:val="single" w:sz="4" w:space="0" w:color="000000"/>
              <w:right w:val="nil"/>
            </w:tcBorders>
          </w:tcPr>
          <w:p w:rsidR="002952A7" w:rsidRDefault="0029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11" w:type="dxa"/>
            <w:tcBorders>
              <w:top w:val="single" w:sz="24" w:space="0" w:color="365F91"/>
              <w:left w:val="nil"/>
              <w:bottom w:val="single" w:sz="4" w:space="0" w:color="000000"/>
              <w:right w:val="nil"/>
            </w:tcBorders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60"/>
                <w:id w:val="18932277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醫務管理暨醫療資訊專題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 І 3</w:t>
                </w:r>
              </w:sdtContent>
            </w:sdt>
          </w:p>
        </w:tc>
        <w:tc>
          <w:tcPr>
            <w:tcW w:w="1701" w:type="dxa"/>
            <w:tcBorders>
              <w:top w:val="single" w:sz="24" w:space="0" w:color="365F91"/>
              <w:left w:val="nil"/>
              <w:bottom w:val="single" w:sz="4" w:space="0" w:color="000000"/>
            </w:tcBorders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61"/>
                <w:id w:val="-17033743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資料探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勘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3</w:t>
                </w:r>
              </w:sdtContent>
            </w:sdt>
          </w:p>
        </w:tc>
        <w:tc>
          <w:tcPr>
            <w:tcW w:w="4252" w:type="dxa"/>
            <w:tcBorders>
              <w:top w:val="single" w:sz="24" w:space="0" w:color="365F91"/>
              <w:bottom w:val="single" w:sz="4" w:space="0" w:color="000000"/>
              <w:right w:val="single" w:sz="4" w:space="0" w:color="000000"/>
            </w:tcBorders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62"/>
                <w:id w:val="51428061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醫院績效管理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3, 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資材管理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3</w:t>
                </w:r>
              </w:sdtContent>
            </w:sdt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sdt>
              <w:sdtPr>
                <w:tag w:val="goog_rdk_63"/>
                <w:id w:val="-68151196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健康保險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2</w:t>
                </w:r>
              </w:sdtContent>
            </w:sdt>
            <w:sdt>
              <w:sdtPr>
                <w:tag w:val="goog_rdk_64"/>
                <w:id w:val="1276990717"/>
              </w:sdtPr>
              <w:sdtEndPr/>
              <w:sdtContent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(</w:t>
                </w:r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一般選修</w:t>
                </w:r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)</w:t>
                </w:r>
              </w:sdtContent>
            </w:sdt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65"/>
                <w:id w:val="-89226610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健康經濟學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2</w:t>
                </w:r>
              </w:sdtContent>
            </w:sdt>
            <w:sdt>
              <w:sdtPr>
                <w:tag w:val="goog_rdk_66"/>
                <w:id w:val="79965394"/>
              </w:sdtPr>
              <w:sdtEndPr/>
              <w:sdtContent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(</w:t>
                </w:r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一般選修</w:t>
                </w:r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)</w:t>
                </w:r>
              </w:sdtContent>
            </w:sdt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67"/>
                <w:id w:val="-128203315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如何創業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2</w:t>
                </w:r>
              </w:sdtContent>
            </w:sdt>
            <w:sdt>
              <w:sdtPr>
                <w:tag w:val="goog_rdk_68"/>
                <w:id w:val="-1224676387"/>
              </w:sdtPr>
              <w:sdtEndPr/>
              <w:sdtContent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(</w:t>
                </w:r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一般選修</w:t>
                </w:r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)</w:t>
                </w:r>
              </w:sdtContent>
            </w:sdt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>
              <w:rPr>
                <w:rFonts w:eastAsia="Calibri"/>
                <w:color w:val="FF0000"/>
                <w:szCs w:val="24"/>
              </w:rPr>
              <w:t>商業模式暨營運企劃</w:t>
            </w:r>
            <w:r>
              <w:rPr>
                <w:rFonts w:eastAsia="Calibri"/>
                <w:color w:val="FF0000"/>
                <w:szCs w:val="24"/>
              </w:rPr>
              <w:t>2</w:t>
            </w:r>
            <w:sdt>
              <w:sdtPr>
                <w:tag w:val="goog_rdk_69"/>
                <w:id w:val="-648663933"/>
              </w:sdtPr>
              <w:sdtEndPr/>
              <w:sdtContent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(</w:t>
                </w:r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一般選修</w:t>
                </w:r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)</w:t>
                </w:r>
              </w:sdtContent>
            </w:sdt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70"/>
                <w:id w:val="-17396599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人口及衛生統計學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2</w:t>
                </w:r>
              </w:sdtContent>
            </w:sdt>
          </w:p>
        </w:tc>
        <w:tc>
          <w:tcPr>
            <w:tcW w:w="3974" w:type="dxa"/>
            <w:tcBorders>
              <w:top w:val="single" w:sz="24" w:space="0" w:color="365F91"/>
              <w:left w:val="single" w:sz="4" w:space="0" w:color="000000"/>
              <w:bottom w:val="single" w:sz="4" w:space="0" w:color="000000"/>
            </w:tcBorders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2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71"/>
                <w:id w:val="191666438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電子商務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 xml:space="preserve">3 </w:t>
                </w:r>
              </w:sdtContent>
            </w:sdt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2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72"/>
                <w:id w:val="-92949438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多媒體系統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3</w:t>
                </w:r>
              </w:sdtContent>
            </w:sdt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2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73"/>
                <w:id w:val="-132605637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生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醫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感測程式設計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3</w:t>
                </w:r>
              </w:sdtContent>
            </w:sdt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2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74"/>
                <w:id w:val="-42164675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系統分析與設計</w:t>
                </w:r>
                <w:r w:rsidR="001E146B">
                  <w:rPr>
                    <w:rFonts w:ascii="Gungsuh" w:eastAsia="Gungsuh" w:hAnsi="Gungsuh" w:cs="Gungsuh"/>
                    <w:color w:val="000000"/>
                    <w:szCs w:val="24"/>
                  </w:rPr>
                  <w:t>3</w:t>
                </w:r>
              </w:sdtContent>
            </w:sdt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75"/>
                <w:id w:val="-8650554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人工智慧及機器學習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3</w:t>
                </w:r>
              </w:sdtContent>
            </w:sdt>
          </w:p>
        </w:tc>
      </w:tr>
      <w:tr w:rsidR="002952A7" w:rsidTr="001E146B">
        <w:trPr>
          <w:cantSplit/>
          <w:trHeight w:val="1483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76"/>
                <w:id w:val="137396295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三下</w:t>
                </w:r>
              </w:sdtContent>
            </w:sdt>
          </w:p>
        </w:tc>
        <w:tc>
          <w:tcPr>
            <w:tcW w:w="2017" w:type="dxa"/>
            <w:vMerge/>
            <w:tcBorders>
              <w:top w:val="single" w:sz="24" w:space="0" w:color="1F497D"/>
              <w:bottom w:val="single" w:sz="24" w:space="0" w:color="1F497D"/>
            </w:tcBorders>
          </w:tcPr>
          <w:p w:rsidR="002952A7" w:rsidRDefault="0029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sdt>
              <w:sdtPr>
                <w:tag w:val="goog_rdk_77"/>
                <w:id w:val="-509526955"/>
              </w:sdtPr>
              <w:sdtEndPr/>
              <w:sdtContent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組織行為</w:t>
                </w:r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3</w:t>
                </w:r>
              </w:sdtContent>
            </w:sdt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78"/>
                <w:id w:val="-76583916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醫務管理暨醫療資訊專題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II 3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79"/>
                <w:id w:val="-139673906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專案管理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3</w:t>
                </w:r>
              </w:sdtContent>
            </w:sdt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80"/>
                <w:id w:val="23968754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長期照護機構經營管理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3</w:t>
                </w:r>
              </w:sdtContent>
            </w:sdt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81"/>
                <w:id w:val="-127409226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疾病分類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(1)(2) 2</w:t>
                </w:r>
              </w:sdtContent>
            </w:sdt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sdt>
              <w:sdtPr>
                <w:tag w:val="goog_rdk_82"/>
                <w:id w:val="-1142186436"/>
              </w:sdtPr>
              <w:sdtEndPr/>
              <w:sdtContent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衛生行政</w:t>
                </w:r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2(</w:t>
                </w:r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一般選修</w:t>
                </w:r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)</w:t>
                </w:r>
              </w:sdtContent>
            </w:sdt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>
              <w:rPr>
                <w:rFonts w:eastAsia="Calibri"/>
                <w:color w:val="FF0000"/>
                <w:szCs w:val="24"/>
              </w:rPr>
              <w:t>人口及衛生統計學</w:t>
            </w:r>
            <w:r>
              <w:rPr>
                <w:rFonts w:eastAsia="Calibri"/>
                <w:color w:val="FF0000"/>
                <w:szCs w:val="24"/>
              </w:rPr>
              <w:t>2</w:t>
            </w:r>
            <w:sdt>
              <w:sdtPr>
                <w:tag w:val="goog_rdk_83"/>
                <w:id w:val="-912313547"/>
              </w:sdtPr>
              <w:sdtEndPr/>
              <w:sdtContent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(</w:t>
                </w:r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一般選修</w:t>
                </w:r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)</w:t>
                </w:r>
              </w:sdtContent>
            </w:sdt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sdt>
              <w:sdtPr>
                <w:tag w:val="goog_rdk_84"/>
                <w:id w:val="-1140803131"/>
              </w:sdtPr>
              <w:sdtEndPr/>
              <w:sdtContent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社會創新與創業概論</w:t>
                </w:r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2</w:t>
                </w:r>
              </w:sdtContent>
            </w:sdt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PMingLiu" w:eastAsia="PMingLiu" w:hAnsi="PMingLiu" w:cs="PMingLiu"/>
                <w:color w:val="FF0000"/>
                <w:szCs w:val="24"/>
              </w:rPr>
            </w:pPr>
            <w:r>
              <w:rPr>
                <w:rFonts w:eastAsia="Calibri"/>
                <w:color w:val="FF0000"/>
                <w:szCs w:val="24"/>
              </w:rPr>
              <w:t>行銷管理</w:t>
            </w:r>
            <w:r>
              <w:rPr>
                <w:rFonts w:ascii="PMingLiu" w:eastAsia="PMingLiu" w:hAnsi="PMingLiu" w:cs="PMingLiu"/>
                <w:color w:val="FF0000"/>
                <w:szCs w:val="24"/>
              </w:rPr>
              <w:t>3</w:t>
            </w:r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Cs w:val="24"/>
              </w:rPr>
            </w:pPr>
            <w:r>
              <w:rPr>
                <w:rFonts w:ascii="PMingLiu" w:eastAsia="PMingLiu" w:hAnsi="PMingLiu" w:cs="PMingLiu"/>
                <w:color w:val="FF0000"/>
                <w:szCs w:val="24"/>
              </w:rPr>
              <w:t>社會決定性因子及健康不平等</w:t>
            </w:r>
            <w:r>
              <w:rPr>
                <w:rFonts w:ascii="PMingLiu" w:eastAsia="PMingLiu" w:hAnsi="PMingLiu" w:cs="PMingLiu"/>
                <w:color w:val="FF0000"/>
                <w:szCs w:val="24"/>
              </w:rPr>
              <w:t>(EMI) 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85"/>
                <w:id w:val="75285576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互動多媒體設計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3</w:t>
                </w:r>
              </w:sdtContent>
            </w:sdt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86"/>
                <w:id w:val="1335418123"/>
              </w:sdtPr>
              <w:sdtEndPr/>
              <w:sdtContent>
                <w:proofErr w:type="gramStart"/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物聯網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應用實務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3</w:t>
                </w:r>
              </w:sdtContent>
            </w:sdt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eastAsia="Calibri"/>
                <w:color w:val="FF0000"/>
                <w:szCs w:val="24"/>
              </w:rPr>
              <w:t>醫療資訊管理實務</w:t>
            </w:r>
            <w:r>
              <w:rPr>
                <w:rFonts w:eastAsia="Calibri"/>
                <w:color w:val="FF0000"/>
                <w:szCs w:val="24"/>
              </w:rPr>
              <w:t>2</w:t>
            </w:r>
          </w:p>
        </w:tc>
      </w:tr>
      <w:tr w:rsidR="002952A7" w:rsidTr="001E146B">
        <w:trPr>
          <w:cantSplit/>
          <w:trHeight w:val="1039"/>
        </w:trPr>
        <w:tc>
          <w:tcPr>
            <w:tcW w:w="582" w:type="dxa"/>
            <w:tcBorders>
              <w:top w:val="single" w:sz="24" w:space="0" w:color="365F91"/>
              <w:bottom w:val="single" w:sz="4" w:space="0" w:color="000000"/>
            </w:tcBorders>
            <w:shd w:val="clear" w:color="auto" w:fill="B6DDE8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3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87"/>
                <w:id w:val="164646039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四上</w:t>
                </w:r>
              </w:sdtContent>
            </w:sdt>
          </w:p>
        </w:tc>
        <w:tc>
          <w:tcPr>
            <w:tcW w:w="2017" w:type="dxa"/>
            <w:vMerge/>
            <w:tcBorders>
              <w:top w:val="single" w:sz="24" w:space="0" w:color="1F497D"/>
              <w:bottom w:val="single" w:sz="24" w:space="0" w:color="1F497D"/>
            </w:tcBorders>
          </w:tcPr>
          <w:p w:rsidR="002952A7" w:rsidRDefault="0029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477" w:type="dxa"/>
            <w:gridSpan w:val="3"/>
            <w:tcBorders>
              <w:top w:val="single" w:sz="24" w:space="0" w:color="365F91"/>
              <w:bottom w:val="single" w:sz="4" w:space="0" w:color="000000"/>
            </w:tcBorders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88"/>
                <w:id w:val="5721154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醫務管理暨醫療資訊實習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4</w:t>
                </w:r>
              </w:sdtContent>
            </w:sdt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89"/>
                <w:id w:val="-144336423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醫務管理暨醫療資訊學系生涯與職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涯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規劃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1</w:t>
                </w:r>
              </w:sdtContent>
            </w:sdt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eastAsia="Calibri"/>
                <w:color w:val="FF0000"/>
                <w:szCs w:val="24"/>
              </w:rPr>
              <w:t>醫務管理暨醫療資訊個案實務</w:t>
            </w:r>
            <w:r>
              <w:rPr>
                <w:rFonts w:eastAsia="Calibri"/>
                <w:color w:val="FF0000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24" w:space="0" w:color="365F91"/>
              <w:bottom w:val="single" w:sz="4" w:space="0" w:color="000000"/>
            </w:tcBorders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90"/>
                <w:id w:val="140440881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疾病分類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(2) 2</w:t>
                </w:r>
              </w:sdtContent>
            </w:sdt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電化醫療個案分析</w:t>
            </w:r>
            <w:r>
              <w:rPr>
                <w:rFonts w:eastAsia="Calibri"/>
                <w:color w:val="000000"/>
                <w:szCs w:val="24"/>
              </w:rPr>
              <w:t>2</w:t>
            </w:r>
          </w:p>
        </w:tc>
        <w:tc>
          <w:tcPr>
            <w:tcW w:w="3974" w:type="dxa"/>
            <w:tcBorders>
              <w:top w:val="single" w:sz="24" w:space="0" w:color="365F91"/>
              <w:bottom w:val="single" w:sz="4" w:space="0" w:color="000000"/>
            </w:tcBorders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91"/>
                <w:id w:val="-28635200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醫療資料分析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3</w:t>
                </w:r>
              </w:sdtContent>
            </w:sdt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>
              <w:rPr>
                <w:rFonts w:eastAsia="Calibri"/>
                <w:color w:val="FF0000"/>
                <w:szCs w:val="24"/>
              </w:rPr>
              <w:t>人工智能在臨床研究的應用：專題討論</w:t>
            </w:r>
            <w:r>
              <w:rPr>
                <w:rFonts w:eastAsia="Calibri"/>
                <w:color w:val="FF0000"/>
                <w:szCs w:val="24"/>
              </w:rPr>
              <w:t>(</w:t>
            </w:r>
            <w:proofErr w:type="gramStart"/>
            <w:r>
              <w:rPr>
                <w:rFonts w:eastAsia="Calibri"/>
                <w:color w:val="FF0000"/>
                <w:szCs w:val="24"/>
              </w:rPr>
              <w:t>一</w:t>
            </w:r>
            <w:proofErr w:type="gramEnd"/>
            <w:r>
              <w:rPr>
                <w:rFonts w:eastAsia="Calibri"/>
                <w:color w:val="FF0000"/>
                <w:szCs w:val="24"/>
              </w:rPr>
              <w:t>)2</w:t>
            </w:r>
            <w:sdt>
              <w:sdtPr>
                <w:tag w:val="goog_rdk_92"/>
                <w:id w:val="-900902417"/>
              </w:sdtPr>
              <w:sdtEndPr/>
              <w:sdtContent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(</w:t>
                </w:r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一般選修</w:t>
                </w:r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)</w:t>
                </w:r>
              </w:sdtContent>
            </w:sdt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93"/>
                <w:id w:val="-1509204744"/>
              </w:sdtPr>
              <w:sdtEndPr/>
              <w:sdtContent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電子化醫療個案分析</w:t>
                </w:r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2</w:t>
                </w:r>
              </w:sdtContent>
            </w:sdt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eastAsia="Calibri"/>
                <w:color w:val="000000"/>
                <w:szCs w:val="24"/>
              </w:rPr>
              <w:t>作業系統原理與實務</w:t>
            </w:r>
            <w:r>
              <w:rPr>
                <w:rFonts w:eastAsia="Calibri"/>
                <w:color w:val="000000"/>
                <w:szCs w:val="24"/>
              </w:rPr>
              <w:t>3</w:t>
            </w:r>
          </w:p>
        </w:tc>
      </w:tr>
      <w:tr w:rsidR="002952A7" w:rsidTr="001E146B">
        <w:trPr>
          <w:cantSplit/>
          <w:trHeight w:val="683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94"/>
                <w:id w:val="-27902704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四下</w:t>
                </w:r>
              </w:sdtContent>
            </w:sdt>
          </w:p>
        </w:tc>
        <w:tc>
          <w:tcPr>
            <w:tcW w:w="2017" w:type="dxa"/>
            <w:vMerge/>
            <w:tcBorders>
              <w:top w:val="single" w:sz="24" w:space="0" w:color="1F497D"/>
              <w:bottom w:val="single" w:sz="24" w:space="0" w:color="1F497D"/>
            </w:tcBorders>
          </w:tcPr>
          <w:p w:rsidR="002952A7" w:rsidRDefault="0029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47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95"/>
                <w:id w:val="-197513104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等同英檢中級初試</w:t>
                </w:r>
              </w:sdtContent>
            </w:sdt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96"/>
                <w:id w:val="-211064970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醫療機構策略管理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3</w:t>
                </w:r>
              </w:sdtContent>
            </w:sdt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FF0000"/>
                <w:szCs w:val="24"/>
              </w:rPr>
            </w:pPr>
            <w:r>
              <w:rPr>
                <w:rFonts w:eastAsia="Calibri"/>
                <w:color w:val="FF0000"/>
                <w:szCs w:val="24"/>
              </w:rPr>
              <w:t>衛生政策與管理</w:t>
            </w:r>
            <w:r>
              <w:rPr>
                <w:rFonts w:eastAsia="Calibri"/>
                <w:color w:val="FF0000"/>
                <w:szCs w:val="24"/>
              </w:rPr>
              <w:t>2</w:t>
            </w:r>
            <w:sdt>
              <w:sdtPr>
                <w:tag w:val="goog_rdk_97"/>
                <w:id w:val="852464193"/>
              </w:sdtPr>
              <w:sdtEndPr/>
              <w:sdtContent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(</w:t>
                </w:r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一般選修</w:t>
                </w:r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)</w:t>
                </w:r>
              </w:sdtContent>
            </w:sdt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醫療資訊法規</w:t>
            </w:r>
            <w:r>
              <w:rPr>
                <w:rFonts w:eastAsia="Calibri"/>
                <w:color w:val="000000"/>
                <w:szCs w:val="24"/>
              </w:rPr>
              <w:t>2</w:t>
            </w:r>
          </w:p>
        </w:tc>
        <w:tc>
          <w:tcPr>
            <w:tcW w:w="3974" w:type="dxa"/>
            <w:tcBorders>
              <w:top w:val="single" w:sz="4" w:space="0" w:color="000000"/>
              <w:bottom w:val="single" w:sz="4" w:space="0" w:color="000000"/>
            </w:tcBorders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98"/>
                <w:id w:val="95791577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企業實習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3,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電子病歷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3</w:t>
                </w:r>
              </w:sdtContent>
            </w:sdt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sdt>
              <w:sdtPr>
                <w:tag w:val="goog_rdk_99"/>
                <w:id w:val="-115930409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決策分析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3,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資訊安全技術</w:t>
                </w:r>
                <w:r>
                  <w:rPr>
                    <w:rFonts w:ascii="Gungsuh" w:eastAsia="Gungsuh" w:hAnsi="Gungsuh" w:cs="Gungsuh"/>
                    <w:color w:val="000000"/>
                    <w:szCs w:val="24"/>
                  </w:rPr>
                  <w:t>3</w:t>
                </w:r>
              </w:sdtContent>
            </w:sdt>
          </w:p>
          <w:p w:rsidR="002952A7" w:rsidRPr="001E146B" w:rsidRDefault="002E7A26" w:rsidP="001E1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hAnsi="Times New Roman" w:cs="Times New Roman" w:hint="eastAsia"/>
                <w:color w:val="FF0000"/>
                <w:szCs w:val="24"/>
              </w:rPr>
            </w:pPr>
            <w:r>
              <w:rPr>
                <w:rFonts w:eastAsia="Calibri"/>
                <w:color w:val="FF0000"/>
                <w:szCs w:val="24"/>
              </w:rPr>
              <w:t>人工智能在臨床研究的應用：專題討論</w:t>
            </w:r>
            <w:r>
              <w:rPr>
                <w:rFonts w:eastAsia="Calibri"/>
                <w:color w:val="FF0000"/>
                <w:szCs w:val="24"/>
              </w:rPr>
              <w:t>(</w:t>
            </w:r>
            <w:r>
              <w:rPr>
                <w:rFonts w:eastAsia="Calibri"/>
                <w:color w:val="FF0000"/>
                <w:szCs w:val="24"/>
              </w:rPr>
              <w:t>二</w:t>
            </w:r>
            <w:r>
              <w:rPr>
                <w:rFonts w:eastAsia="Calibri"/>
                <w:color w:val="FF0000"/>
                <w:szCs w:val="24"/>
              </w:rPr>
              <w:t>)2</w:t>
            </w:r>
            <w:sdt>
              <w:sdtPr>
                <w:tag w:val="goog_rdk_100"/>
                <w:id w:val="-1217666238"/>
              </w:sdtPr>
              <w:sdtEndPr/>
              <w:sdtContent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(</w:t>
                </w:r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一般選修</w:t>
                </w:r>
                <w:r>
                  <w:rPr>
                    <w:rFonts w:ascii="Gungsuh" w:eastAsia="Gungsuh" w:hAnsi="Gungsuh" w:cs="Gungsuh"/>
                    <w:color w:val="FF0000"/>
                    <w:szCs w:val="24"/>
                  </w:rPr>
                  <w:t>)</w:t>
                </w:r>
              </w:sdtContent>
            </w:sdt>
          </w:p>
        </w:tc>
      </w:tr>
    </w:tbl>
    <w:p w:rsidR="002952A7" w:rsidRDefault="002E7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noProof/>
          <w:color w:val="000000"/>
          <w:szCs w:val="24"/>
        </w:rPr>
        <w:drawing>
          <wp:inline distT="0" distB="0" distL="114300" distR="114300">
            <wp:extent cx="9000000" cy="3819600"/>
            <wp:effectExtent l="0" t="0" r="0" b="9525"/>
            <wp:docPr id="102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000" cy="381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52A7" w:rsidRDefault="002952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:rsidR="002952A7" w:rsidRDefault="000F73EA" w:rsidP="002E7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00" w:firstLine="720"/>
        <w:rPr>
          <w:color w:val="000000"/>
          <w:szCs w:val="24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5425440" cy="5841365"/>
                <wp:effectExtent l="0" t="0" r="3810" b="0"/>
                <wp:docPr id="37" name="畫布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8580" y="737235"/>
                            <a:ext cx="5295900" cy="182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2017395" y="105410"/>
                            <a:ext cx="1363980" cy="40259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73EA" w:rsidRDefault="000F73EA" w:rsidP="000F73EA">
                              <w:pPr>
                                <w:ind w:left="0" w:hanging="2"/>
                              </w:pPr>
                              <w:r w:rsidRPr="002C70E3">
                                <w:rPr>
                                  <w:rFonts w:hint="eastAsia"/>
                                  <w:b/>
                                  <w:color w:val="C00000"/>
                                </w:rPr>
                                <w:t>通識課程</w:t>
                              </w:r>
                              <w:r>
                                <w:rPr>
                                  <w:rFonts w:hint="eastAsia"/>
                                  <w:b/>
                                  <w:color w:val="C00000"/>
                                </w:rPr>
                                <w:t>&amp;</w:t>
                              </w:r>
                              <w:r>
                                <w:rPr>
                                  <w:rFonts w:hint="eastAsia"/>
                                  <w:b/>
                                  <w:color w:val="C00000"/>
                                </w:rPr>
                                <w:t>英檢</w:t>
                              </w:r>
                              <w:r>
                                <w:rPr>
                                  <w:rFonts w:hint="eastAsia"/>
                                </w:rPr>
                                <w:t>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9"/>
                        <wps:cNvCnPr>
                          <a:cxnSpLocks noChangeShapeType="1"/>
                          <a:stCxn id="23" idx="2"/>
                          <a:endCxn id="25" idx="0"/>
                        </wps:cNvCnPr>
                        <wps:spPr bwMode="auto">
                          <a:xfrm>
                            <a:off x="2699385" y="508000"/>
                            <a:ext cx="1905" cy="2749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66900" y="782955"/>
                            <a:ext cx="1668780" cy="1729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73EA" w:rsidRPr="002C70E3" w:rsidRDefault="000F73EA" w:rsidP="000F73EA">
                              <w:pPr>
                                <w:ind w:left="0" w:hanging="2"/>
                                <w:jc w:val="center"/>
                                <w:rPr>
                                  <w:b/>
                                  <w:color w:val="C00000"/>
                                </w:rPr>
                              </w:pPr>
                              <w:r w:rsidRPr="002C70E3">
                                <w:rPr>
                                  <w:rFonts w:hint="eastAsia"/>
                                  <w:b/>
                                  <w:color w:val="C00000"/>
                                </w:rPr>
                                <w:t>醫學相關必修</w:t>
                              </w:r>
                            </w:p>
                            <w:p w:rsidR="000F73EA" w:rsidRDefault="000F73EA" w:rsidP="000F73EA">
                              <w:pPr>
                                <w:ind w:left="0" w:hanging="2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 w:rsidRPr="000521CB">
                                <w:rPr>
                                  <w:rFonts w:ascii="Times New Roman" w:hAnsi="Times New Roman"/>
                                  <w:szCs w:val="24"/>
                                </w:rPr>
                                <w:t>解剖生理學概論</w:t>
                              </w:r>
                            </w:p>
                            <w:p w:rsidR="000F73EA" w:rsidRDefault="000F73EA" w:rsidP="000F73EA">
                              <w:pPr>
                                <w:ind w:left="0" w:hanging="2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 w:rsidRPr="000521CB">
                                <w:rPr>
                                  <w:rFonts w:ascii="Times New Roman" w:hAnsi="Times New Roman"/>
                                  <w:szCs w:val="24"/>
                                </w:rPr>
                                <w:t>醫學概論</w:t>
                              </w:r>
                            </w:p>
                            <w:p w:rsidR="000F73EA" w:rsidRDefault="000F73EA" w:rsidP="000F73EA">
                              <w:pPr>
                                <w:ind w:left="0" w:hanging="2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 w:rsidRPr="000521CB">
                                <w:rPr>
                                  <w:rFonts w:ascii="Times New Roman" w:hAnsi="Times New Roman"/>
                                  <w:szCs w:val="24"/>
                                </w:rPr>
                                <w:t>醫院管理個案實務</w:t>
                              </w:r>
                            </w:p>
                            <w:p w:rsidR="000F73EA" w:rsidRDefault="000F73EA" w:rsidP="000F73EA">
                              <w:pPr>
                                <w:ind w:left="0" w:hanging="2"/>
                                <w:rPr>
                                  <w:rFonts w:hint="eastAsia"/>
                                </w:rPr>
                              </w:pPr>
                              <w:r w:rsidRPr="000521CB">
                                <w:rPr>
                                  <w:rFonts w:ascii="Times New Roman" w:hAnsi="Times New Roman"/>
                                  <w:szCs w:val="24"/>
                                </w:rPr>
                                <w:t>生物統計學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80060" y="2802255"/>
                            <a:ext cx="2019300" cy="1920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73EA" w:rsidRPr="002C70E3" w:rsidRDefault="000F73EA" w:rsidP="000F73EA">
                              <w:pPr>
                                <w:ind w:left="0" w:hanging="2"/>
                                <w:jc w:val="center"/>
                                <w:rPr>
                                  <w:b/>
                                  <w:color w:val="C00000"/>
                                </w:rPr>
                              </w:pPr>
                              <w:r w:rsidRPr="002C70E3">
                                <w:rPr>
                                  <w:rFonts w:hint="eastAsia"/>
                                  <w:b/>
                                  <w:color w:val="C00000"/>
                                </w:rPr>
                                <w:t>醫務管理</w:t>
                              </w:r>
                              <w:r w:rsidRPr="002C70E3">
                                <w:rPr>
                                  <w:rFonts w:hint="eastAsia"/>
                                  <w:b/>
                                  <w:color w:val="C00000"/>
                                </w:rPr>
                                <w:t xml:space="preserve"> </w:t>
                              </w:r>
                              <w:r w:rsidRPr="002C70E3">
                                <w:rPr>
                                  <w:b/>
                                  <w:color w:val="C00000"/>
                                </w:rPr>
                                <w:t>Track</w:t>
                              </w:r>
                            </w:p>
                            <w:p w:rsidR="000F73EA" w:rsidRDefault="000F73EA" w:rsidP="000F73EA">
                              <w:pPr>
                                <w:ind w:left="0" w:hanging="2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 w:rsidRPr="000521CB">
                                <w:rPr>
                                  <w:rFonts w:ascii="Times New Roman" w:hAnsi="Times New Roman"/>
                                  <w:szCs w:val="24"/>
                                </w:rPr>
                                <w:t>普通心理學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 w:rsidRPr="000521CB">
                                <w:rPr>
                                  <w:rFonts w:ascii="Times New Roman" w:hAnsi="Times New Roman"/>
                                  <w:szCs w:val="24"/>
                                </w:rPr>
                                <w:t>衛生政策</w:t>
                              </w:r>
                            </w:p>
                            <w:p w:rsidR="000F73EA" w:rsidRPr="00D522C8" w:rsidRDefault="000F73EA" w:rsidP="000F73EA">
                              <w:pPr>
                                <w:ind w:left="0" w:hanging="2"/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行銷、財管、</w:t>
                              </w:r>
                              <w:r w:rsidRPr="000521CB">
                                <w:rPr>
                                  <w:rFonts w:ascii="Times New Roman" w:hAnsi="Times New Roman"/>
                                  <w:szCs w:val="24"/>
                                </w:rPr>
                                <w:t>人管</w:t>
                              </w:r>
                              <w:r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、品管</w:t>
                              </w:r>
                              <w:r w:rsidR="00D522C8">
                                <w:rPr>
                                  <w:rFonts w:ascii="Times New Roman" w:hAnsi="Times New Roman"/>
                                  <w:szCs w:val="24"/>
                                </w:rPr>
                                <w:t>、資管</w:t>
                              </w:r>
                            </w:p>
                            <w:p w:rsidR="000F73EA" w:rsidRDefault="000F73EA" w:rsidP="000F73EA">
                              <w:pPr>
                                <w:ind w:left="0" w:hanging="2"/>
                              </w:pPr>
                              <w:r>
                                <w:rPr>
                                  <w:rFonts w:hint="eastAsia"/>
                                </w:rPr>
                                <w:t>健康保險、健康經濟學</w:t>
                              </w:r>
                            </w:p>
                            <w:p w:rsidR="000F73EA" w:rsidRDefault="000F73EA" w:rsidP="000F73EA">
                              <w:pPr>
                                <w:ind w:left="0" w:hanging="2"/>
                              </w:pPr>
                              <w:r>
                                <w:rPr>
                                  <w:rFonts w:hint="eastAsia"/>
                                </w:rPr>
                                <w:t>績效管理、資材管理</w:t>
                              </w:r>
                            </w:p>
                            <w:p w:rsidR="000F73EA" w:rsidRDefault="000F73EA" w:rsidP="000F73EA">
                              <w:pPr>
                                <w:ind w:left="0" w:hanging="2"/>
                              </w:pPr>
                              <w:r>
                                <w:rPr>
                                  <w:rFonts w:hint="eastAsia"/>
                                </w:rPr>
                                <w:t>長照管理、機構作業與管理</w:t>
                              </w:r>
                            </w:p>
                            <w:p w:rsidR="000F73EA" w:rsidRDefault="000F73EA" w:rsidP="000F73EA">
                              <w:pPr>
                                <w:ind w:left="0" w:hanging="2"/>
                                <w:rPr>
                                  <w:rFonts w:hint="eastAsia"/>
                                </w:rPr>
                              </w:pPr>
                              <w:r w:rsidRPr="000521CB">
                                <w:rPr>
                                  <w:rFonts w:ascii="Times New Roman" w:hAnsi="Times New Roman"/>
                                  <w:szCs w:val="24"/>
                                </w:rPr>
                                <w:t>疾病分類</w:t>
                              </w:r>
                              <w:r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RM</w:t>
                              </w:r>
                              <w:r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、法規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6680" y="782955"/>
                            <a:ext cx="1668780" cy="1729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73EA" w:rsidRPr="002C70E3" w:rsidRDefault="000F73EA" w:rsidP="000F73EA">
                              <w:pPr>
                                <w:ind w:left="0" w:hanging="2"/>
                                <w:jc w:val="center"/>
                                <w:rPr>
                                  <w:b/>
                                  <w:color w:val="C00000"/>
                                </w:rPr>
                              </w:pPr>
                              <w:r w:rsidRPr="002C70E3">
                                <w:rPr>
                                  <w:rFonts w:hint="eastAsia"/>
                                  <w:b/>
                                  <w:color w:val="C00000"/>
                                </w:rPr>
                                <w:t>管理相關必修</w:t>
                              </w:r>
                            </w:p>
                            <w:p w:rsidR="000F73EA" w:rsidRDefault="000F73EA" w:rsidP="000F73EA">
                              <w:pPr>
                                <w:ind w:left="0" w:hanging="2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 w:rsidRPr="000521CB">
                                <w:rPr>
                                  <w:rFonts w:ascii="Times New Roman" w:hAnsi="Times New Roman"/>
                                  <w:szCs w:val="24"/>
                                </w:rPr>
                                <w:t>管理學概論</w:t>
                              </w:r>
                            </w:p>
                            <w:p w:rsidR="00D522C8" w:rsidRDefault="00D522C8" w:rsidP="00D522C8">
                              <w:pPr>
                                <w:ind w:left="0" w:hanging="2"/>
                              </w:pPr>
                              <w:r>
                                <w:rPr>
                                  <w:rFonts w:hint="eastAsia"/>
                                </w:rPr>
                                <w:t>經濟學、會計學</w:t>
                              </w:r>
                            </w:p>
                            <w:p w:rsidR="000F73EA" w:rsidRDefault="000F73EA" w:rsidP="000F73EA">
                              <w:pPr>
                                <w:ind w:left="0" w:hanging="2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 w:rsidRPr="000521CB">
                                <w:rPr>
                                  <w:rFonts w:ascii="Times New Roman" w:hAnsi="Times New Roman"/>
                                  <w:szCs w:val="24"/>
                                </w:rPr>
                                <w:t>醫療照護體系概論</w:t>
                              </w:r>
                            </w:p>
                            <w:p w:rsidR="000F73EA" w:rsidRDefault="000F73EA" w:rsidP="000F73EA">
                              <w:pPr>
                                <w:ind w:left="0" w:hanging="2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 w:rsidRPr="000521CB">
                                <w:rPr>
                                  <w:rFonts w:ascii="Times New Roman" w:hAnsi="Times New Roman"/>
                                  <w:szCs w:val="24"/>
                                </w:rPr>
                                <w:t>醫務管理</w:t>
                              </w:r>
                            </w:p>
                            <w:p w:rsidR="000F73EA" w:rsidRDefault="000F73EA" w:rsidP="000F73EA">
                              <w:pPr>
                                <w:ind w:left="0" w:hanging="2"/>
                                <w:rPr>
                                  <w:rFonts w:hint="eastAsia"/>
                                </w:rPr>
                              </w:pPr>
                              <w:r w:rsidRPr="000521CB">
                                <w:rPr>
                                  <w:rFonts w:ascii="Times New Roman" w:hAnsi="Times New Roman"/>
                                  <w:szCs w:val="24"/>
                                </w:rPr>
                                <w:t>組織行為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649980" y="782955"/>
                            <a:ext cx="1668780" cy="1729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73EA" w:rsidRPr="002C70E3" w:rsidRDefault="000F73EA" w:rsidP="000F73EA">
                              <w:pPr>
                                <w:ind w:left="0" w:hanging="2"/>
                                <w:jc w:val="center"/>
                                <w:rPr>
                                  <w:b/>
                                  <w:color w:val="C00000"/>
                                </w:rPr>
                              </w:pPr>
                              <w:r w:rsidRPr="002C70E3">
                                <w:rPr>
                                  <w:rFonts w:hint="eastAsia"/>
                                  <w:b/>
                                  <w:color w:val="C00000"/>
                                </w:rPr>
                                <w:t>資訊相關必修</w:t>
                              </w:r>
                            </w:p>
                            <w:p w:rsidR="000F73EA" w:rsidRDefault="000F73EA" w:rsidP="000F73EA">
                              <w:pPr>
                                <w:ind w:left="0" w:hanging="2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 w:rsidRPr="000521CB">
                                <w:rPr>
                                  <w:rFonts w:ascii="Times New Roman" w:hAnsi="Times New Roman"/>
                                  <w:szCs w:val="24"/>
                                </w:rPr>
                                <w:t>計算機概論</w:t>
                              </w:r>
                            </w:p>
                            <w:p w:rsidR="000F73EA" w:rsidRPr="00D522C8" w:rsidRDefault="000F73EA" w:rsidP="000F73EA">
                              <w:pPr>
                                <w:ind w:left="0" w:hanging="2"/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</w:pPr>
                              <w:r w:rsidRPr="000521CB">
                                <w:rPr>
                                  <w:rFonts w:ascii="Times New Roman" w:hAnsi="Times New Roman"/>
                                  <w:szCs w:val="24"/>
                                </w:rPr>
                                <w:t>程式設計</w:t>
                              </w:r>
                            </w:p>
                            <w:p w:rsidR="000F73EA" w:rsidRDefault="000F73EA" w:rsidP="000F73EA">
                              <w:pPr>
                                <w:ind w:left="0" w:hanging="2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 w:rsidRPr="000521CB">
                                <w:rPr>
                                  <w:rFonts w:ascii="Times New Roman" w:hAnsi="Times New Roman"/>
                                  <w:szCs w:val="24"/>
                                </w:rPr>
                                <w:t>機率與統計</w:t>
                              </w:r>
                            </w:p>
                            <w:p w:rsidR="000F73EA" w:rsidRDefault="000F73EA" w:rsidP="000F73EA">
                              <w:pPr>
                                <w:ind w:left="0" w:hanging="2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 w:rsidRPr="000521CB">
                                <w:rPr>
                                  <w:rFonts w:ascii="Times New Roman" w:hAnsi="Times New Roman"/>
                                  <w:szCs w:val="24"/>
                                </w:rPr>
                                <w:t>資料庫原理</w:t>
                              </w:r>
                            </w:p>
                            <w:p w:rsidR="000F73EA" w:rsidRDefault="000F73EA" w:rsidP="000F73EA">
                              <w:pPr>
                                <w:ind w:left="0" w:hanging="2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 w:rsidRPr="000521CB">
                                <w:rPr>
                                  <w:rFonts w:ascii="Times New Roman" w:hAnsi="Times New Roman"/>
                                  <w:szCs w:val="24"/>
                                </w:rPr>
                                <w:t>資料結構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 w:rsidRPr="000521CB">
                                <w:rPr>
                                  <w:rFonts w:ascii="Times New Roman" w:hAnsi="Times New Roman"/>
                                  <w:szCs w:val="24"/>
                                </w:rPr>
                                <w:t>資訊網路</w:t>
                              </w:r>
                            </w:p>
                            <w:p w:rsidR="000F73EA" w:rsidRDefault="000F73EA" w:rsidP="000F73EA">
                              <w:pPr>
                                <w:ind w:left="0" w:hanging="2"/>
                                <w:rPr>
                                  <w:rFonts w:hint="eastAsia"/>
                                </w:rPr>
                              </w:pPr>
                              <w:r w:rsidRPr="000521CB">
                                <w:rPr>
                                  <w:rFonts w:ascii="Times New Roman" w:hAnsi="Times New Roman"/>
                                  <w:szCs w:val="24"/>
                                </w:rPr>
                                <w:t>資料探</w:t>
                              </w:r>
                              <w:proofErr w:type="gramStart"/>
                              <w:r w:rsidRPr="000521CB">
                                <w:rPr>
                                  <w:rFonts w:ascii="Times New Roman" w:hAnsi="Times New Roman"/>
                                  <w:szCs w:val="24"/>
                                </w:rPr>
                                <w:t>勘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 w:rsidRPr="000521CB">
                                <w:rPr>
                                  <w:rFonts w:ascii="Times New Roman" w:hAnsi="Times New Roman"/>
                                  <w:szCs w:val="24"/>
                                </w:rPr>
                                <w:t>專案管理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4"/>
                        <wps:cNvCnPr>
                          <a:cxnSpLocks noChangeShapeType="1"/>
                          <a:endCxn id="27" idx="0"/>
                        </wps:cNvCnPr>
                        <wps:spPr bwMode="auto">
                          <a:xfrm flipH="1">
                            <a:off x="941070" y="508000"/>
                            <a:ext cx="1752600" cy="2749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5"/>
                        <wps:cNvCnPr>
                          <a:cxnSpLocks noChangeShapeType="1"/>
                          <a:stCxn id="23" idx="2"/>
                          <a:endCxn id="28" idx="0"/>
                        </wps:cNvCnPr>
                        <wps:spPr bwMode="auto">
                          <a:xfrm>
                            <a:off x="2699385" y="508000"/>
                            <a:ext cx="1784985" cy="2749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956560" y="2802255"/>
                            <a:ext cx="1965960" cy="1920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73EA" w:rsidRPr="002C70E3" w:rsidRDefault="000F73EA" w:rsidP="000F73EA">
                              <w:pPr>
                                <w:ind w:left="0" w:hanging="2"/>
                                <w:jc w:val="center"/>
                                <w:rPr>
                                  <w:b/>
                                  <w:color w:val="C00000"/>
                                </w:rPr>
                              </w:pPr>
                              <w:r w:rsidRPr="002C70E3">
                                <w:rPr>
                                  <w:rFonts w:hint="eastAsia"/>
                                  <w:b/>
                                  <w:color w:val="C00000"/>
                                </w:rPr>
                                <w:t>醫療資訊</w:t>
                              </w:r>
                              <w:r w:rsidRPr="002C70E3">
                                <w:rPr>
                                  <w:b/>
                                  <w:color w:val="C00000"/>
                                </w:rPr>
                                <w:t>Track</w:t>
                              </w:r>
                            </w:p>
                            <w:p w:rsidR="000F73EA" w:rsidRDefault="000F73EA" w:rsidP="000F73EA">
                              <w:pPr>
                                <w:ind w:left="0" w:hanging="2"/>
                              </w:pPr>
                              <w:r>
                                <w:rPr>
                                  <w:rFonts w:hint="eastAsia"/>
                                </w:rPr>
                                <w:t>離散、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線代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</w:rPr>
                                <w:t>O</w:t>
                              </w:r>
                              <w:r>
                                <w:t>S</w:t>
                              </w:r>
                            </w:p>
                            <w:p w:rsidR="000F73EA" w:rsidRDefault="000F73EA" w:rsidP="000F73EA">
                              <w:pPr>
                                <w:ind w:left="0" w:hanging="2"/>
                              </w:pPr>
                              <w:r>
                                <w:rPr>
                                  <w:rFonts w:hint="eastAsia"/>
                                </w:rPr>
                                <w:t>進階程設、</w:t>
                              </w:r>
                              <w:r w:rsidRPr="000521CB">
                                <w:rPr>
                                  <w:rFonts w:ascii="Times New Roman" w:hAnsi="Times New Roman"/>
                                  <w:szCs w:val="24"/>
                                </w:rPr>
                                <w:t>生</w:t>
                              </w:r>
                              <w:proofErr w:type="gramStart"/>
                              <w:r w:rsidRPr="000521CB">
                                <w:rPr>
                                  <w:rFonts w:ascii="Times New Roman" w:hAnsi="Times New Roman"/>
                                  <w:szCs w:val="24"/>
                                </w:rPr>
                                <w:t>醫</w:t>
                              </w:r>
                              <w:proofErr w:type="gramEnd"/>
                              <w:r w:rsidRPr="000521CB">
                                <w:rPr>
                                  <w:rFonts w:ascii="Times New Roman" w:hAnsi="Times New Roman"/>
                                  <w:szCs w:val="24"/>
                                </w:rPr>
                                <w:t>感測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</w:rPr>
                                <w:t>IoT</w:t>
                              </w:r>
                              <w:proofErr w:type="spellEnd"/>
                            </w:p>
                            <w:p w:rsidR="000F73EA" w:rsidRDefault="000F73EA" w:rsidP="000F73EA">
                              <w:pPr>
                                <w:ind w:left="0" w:hanging="2"/>
                              </w:pPr>
                              <w:r>
                                <w:rPr>
                                  <w:rFonts w:hint="eastAsia"/>
                                </w:rPr>
                                <w:t>動態資料庫</w:t>
                              </w: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t>PHP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  <w:r>
                                <w:t>SP)</w:t>
                              </w:r>
                            </w:p>
                            <w:p w:rsidR="000F73EA" w:rsidRDefault="000F73EA" w:rsidP="000F73EA">
                              <w:pPr>
                                <w:ind w:left="0" w:hanging="2"/>
                              </w:pPr>
                              <w:r w:rsidRPr="000521CB">
                                <w:rPr>
                                  <w:rFonts w:ascii="Times New Roman" w:hAnsi="Times New Roman"/>
                                  <w:szCs w:val="24"/>
                                </w:rPr>
                                <w:t>行動裝置</w:t>
                              </w: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  <w:r>
                                <w:t>PP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  <w:r>
                                <w:t>I</w:t>
                              </w:r>
                            </w:p>
                            <w:p w:rsidR="000F73EA" w:rsidRDefault="000F73EA" w:rsidP="000F73EA">
                              <w:pPr>
                                <w:ind w:left="0" w:hanging="2"/>
                              </w:pPr>
                              <w:r>
                                <w:rPr>
                                  <w:rFonts w:hint="eastAsia"/>
                                </w:rPr>
                                <w:t>影像處理、多媒體</w:t>
                              </w:r>
                            </w:p>
                            <w:p w:rsidR="000F73EA" w:rsidRDefault="000F73EA" w:rsidP="000F73EA">
                              <w:pPr>
                                <w:ind w:left="0" w:hanging="2"/>
                              </w:pPr>
                              <w:r w:rsidRPr="000521CB">
                                <w:rPr>
                                  <w:rFonts w:ascii="Times New Roman" w:hAnsi="Times New Roman"/>
                                  <w:szCs w:val="24"/>
                                </w:rPr>
                                <w:t>資料科學</w:t>
                              </w:r>
                              <w:r>
                                <w:rPr>
                                  <w:rFonts w:hint="eastAsia"/>
                                </w:rPr>
                                <w:t>、資料交換</w:t>
                              </w:r>
                            </w:p>
                            <w:p w:rsidR="002E7A26" w:rsidRDefault="000F73EA" w:rsidP="002E7A26">
                              <w:pPr>
                                <w:ind w:left="0" w:hanging="2"/>
                              </w:pPr>
                              <w:r>
                                <w:rPr>
                                  <w:rFonts w:hint="eastAsia"/>
                                </w:rPr>
                                <w:t>電子商務、資訊安全</w:t>
                              </w:r>
                            </w:p>
                            <w:p w:rsidR="002E7A26" w:rsidRDefault="002E7A26" w:rsidP="002E7A26">
                              <w:pPr>
                                <w:ind w:left="0" w:hanging="2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電</w:t>
                              </w:r>
                              <w:r>
                                <w:t>子病歷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7"/>
                        <wps:cNvCnPr>
                          <a:cxnSpLocks noChangeShapeType="1"/>
                          <a:stCxn id="22" idx="2"/>
                          <a:endCxn id="26" idx="0"/>
                        </wps:cNvCnPr>
                        <wps:spPr bwMode="auto">
                          <a:xfrm flipH="1">
                            <a:off x="1489710" y="2566035"/>
                            <a:ext cx="1226820" cy="2362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18"/>
                        <wps:cNvCnPr>
                          <a:cxnSpLocks noChangeShapeType="1"/>
                          <a:stCxn id="22" idx="2"/>
                          <a:endCxn id="31" idx="0"/>
                        </wps:cNvCnPr>
                        <wps:spPr bwMode="auto">
                          <a:xfrm>
                            <a:off x="2716530" y="2566035"/>
                            <a:ext cx="1223010" cy="2362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84020" y="4989195"/>
                            <a:ext cx="1965960" cy="753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73EA" w:rsidRDefault="000F73EA" w:rsidP="000F73EA">
                              <w:pPr>
                                <w:ind w:left="0" w:hanging="2"/>
                                <w:jc w:val="center"/>
                                <w:rPr>
                                  <w:b/>
                                  <w:color w:val="C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C00000"/>
                                </w:rPr>
                                <w:t>整合性課程</w:t>
                              </w:r>
                            </w:p>
                            <w:p w:rsidR="000F73EA" w:rsidRPr="00D522C8" w:rsidRDefault="000F73EA" w:rsidP="000F73EA">
                              <w:pPr>
                                <w:ind w:left="0" w:hanging="2"/>
                                <w:jc w:val="center"/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Cs w:val="24"/>
                                </w:rPr>
                                <w:t>專題、</w:t>
                              </w:r>
                              <w:r w:rsidRPr="000521CB">
                                <w:rPr>
                                  <w:rFonts w:ascii="Times New Roman" w:hAnsi="Times New Roman"/>
                                  <w:szCs w:val="24"/>
                                </w:rPr>
                                <w:t>實習</w:t>
                              </w:r>
                              <w:r w:rsidR="00D522C8">
                                <w:rPr>
                                  <w:rFonts w:ascii="Times New Roman" w:hAnsi="Times New Roman"/>
                                  <w:szCs w:val="24"/>
                                </w:rPr>
                                <w:t>、</w:t>
                              </w:r>
                              <w:r w:rsidR="00D522C8" w:rsidRPr="000521CB">
                                <w:rPr>
                                  <w:rFonts w:ascii="Times New Roman" w:hAnsi="Times New Roman"/>
                                  <w:szCs w:val="24"/>
                                </w:rPr>
                                <w:t>如何創業</w:t>
                              </w:r>
                            </w:p>
                            <w:p w:rsidR="000F73EA" w:rsidRPr="002C70E3" w:rsidRDefault="000F73EA" w:rsidP="000F73EA">
                              <w:pPr>
                                <w:ind w:left="0" w:hanging="2"/>
                                <w:jc w:val="center"/>
                                <w:rPr>
                                  <w:rFonts w:hint="eastAsia"/>
                                  <w:b/>
                                  <w:color w:val="C00000"/>
                                </w:rPr>
                              </w:pPr>
                              <w:r w:rsidRPr="000521CB">
                                <w:rPr>
                                  <w:rFonts w:ascii="Times New Roman" w:hAnsi="Times New Roman"/>
                                  <w:szCs w:val="24"/>
                                </w:rPr>
                                <w:t>生涯與職</w:t>
                              </w:r>
                              <w:proofErr w:type="gramStart"/>
                              <w:r w:rsidRPr="000521CB">
                                <w:rPr>
                                  <w:rFonts w:ascii="Times New Roman" w:hAnsi="Times New Roman"/>
                                  <w:szCs w:val="24"/>
                                </w:rPr>
                                <w:t>涯</w:t>
                              </w:r>
                              <w:proofErr w:type="gramEnd"/>
                              <w:r w:rsidRPr="000521CB">
                                <w:rPr>
                                  <w:rFonts w:ascii="Times New Roman" w:hAnsi="Times New Roman"/>
                                  <w:szCs w:val="24"/>
                                </w:rPr>
                                <w:t>規劃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20"/>
                        <wps:cNvCnPr>
                          <a:cxnSpLocks noChangeShapeType="1"/>
                          <a:stCxn id="31" idx="2"/>
                          <a:endCxn id="34" idx="0"/>
                        </wps:cNvCnPr>
                        <wps:spPr bwMode="auto">
                          <a:xfrm flipH="1">
                            <a:off x="2667000" y="4722495"/>
                            <a:ext cx="1272540" cy="266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21"/>
                        <wps:cNvCnPr>
                          <a:cxnSpLocks noChangeShapeType="1"/>
                          <a:stCxn id="26" idx="2"/>
                          <a:endCxn id="34" idx="0"/>
                        </wps:cNvCnPr>
                        <wps:spPr bwMode="auto">
                          <a:xfrm>
                            <a:off x="1489710" y="4722495"/>
                            <a:ext cx="1177290" cy="2667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37" o:spid="_x0000_s1026" editas="canvas" style="width:427.2pt;height:459.95pt;mso-position-horizontal-relative:char;mso-position-vertical-relative:line" coordsize="54254,58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254;height:58413;visibility:visible;mso-wrap-style:square">
                  <v:fill o:detectmouseclick="t"/>
                  <v:path o:connecttype="none"/>
                </v:shape>
                <v:rect id="Rectangle 7" o:spid="_x0000_s1028" style="position:absolute;left:685;top:7372;width:52959;height:18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8" o:spid="_x0000_s1029" type="#_x0000_t116" style="position:absolute;left:20173;top:1054;width:13640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">
                  <v:textbox>
                    <w:txbxContent>
                      <w:p w:rsidR="000F73EA" w:rsidRDefault="000F73EA" w:rsidP="000F73EA">
                        <w:pPr>
                          <w:ind w:left="0" w:hanging="2"/>
                        </w:pPr>
                        <w:r w:rsidRPr="002C70E3">
                          <w:rPr>
                            <w:rFonts w:hint="eastAsia"/>
                            <w:b/>
                            <w:color w:val="C00000"/>
                          </w:rPr>
                          <w:t>通識課程</w:t>
                        </w:r>
                        <w:r>
                          <w:rPr>
                            <w:rFonts w:hint="eastAsia"/>
                            <w:b/>
                            <w:color w:val="C00000"/>
                          </w:rPr>
                          <w:t>&amp;</w:t>
                        </w:r>
                        <w:r>
                          <w:rPr>
                            <w:rFonts w:hint="eastAsia"/>
                            <w:b/>
                            <w:color w:val="C00000"/>
                          </w:rPr>
                          <w:t>英檢</w:t>
                        </w:r>
                        <w:r>
                          <w:rPr>
                            <w:rFonts w:hint="eastAsia"/>
                          </w:rPr>
                          <w:t>後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0" type="#_x0000_t32" style="position:absolute;left:26993;top:5080;width:19;height:27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TH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G5WJMfEAAAA2wAAAA8A&#10;AAAAAAAAAAAAAAAABwIAAGRycy9kb3ducmV2LnhtbFBLBQYAAAAAAwADALcAAAD4AgAAAAA=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1" type="#_x0000_t202" style="position:absolute;left:18669;top:7829;width:16687;height:17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:rsidR="000F73EA" w:rsidRPr="002C70E3" w:rsidRDefault="000F73EA" w:rsidP="000F73EA">
                        <w:pPr>
                          <w:ind w:left="0" w:hanging="2"/>
                          <w:jc w:val="center"/>
                          <w:rPr>
                            <w:b/>
                            <w:color w:val="C00000"/>
                          </w:rPr>
                        </w:pPr>
                        <w:r w:rsidRPr="002C70E3">
                          <w:rPr>
                            <w:rFonts w:hint="eastAsia"/>
                            <w:b/>
                            <w:color w:val="C00000"/>
                          </w:rPr>
                          <w:t>醫學相關必修</w:t>
                        </w:r>
                      </w:p>
                      <w:p w:rsidR="000F73EA" w:rsidRDefault="000F73EA" w:rsidP="000F73EA">
                        <w:pPr>
                          <w:ind w:left="0" w:hanging="2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0521CB">
                          <w:rPr>
                            <w:rFonts w:ascii="Times New Roman" w:hAnsi="Times New Roman"/>
                            <w:szCs w:val="24"/>
                          </w:rPr>
                          <w:t>解剖生理學概論</w:t>
                        </w:r>
                      </w:p>
                      <w:p w:rsidR="000F73EA" w:rsidRDefault="000F73EA" w:rsidP="000F73EA">
                        <w:pPr>
                          <w:ind w:left="0" w:hanging="2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0521CB">
                          <w:rPr>
                            <w:rFonts w:ascii="Times New Roman" w:hAnsi="Times New Roman"/>
                            <w:szCs w:val="24"/>
                          </w:rPr>
                          <w:t>醫學概論</w:t>
                        </w:r>
                      </w:p>
                      <w:p w:rsidR="000F73EA" w:rsidRDefault="000F73EA" w:rsidP="000F73EA">
                        <w:pPr>
                          <w:ind w:left="0" w:hanging="2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0521CB">
                          <w:rPr>
                            <w:rFonts w:ascii="Times New Roman" w:hAnsi="Times New Roman"/>
                            <w:szCs w:val="24"/>
                          </w:rPr>
                          <w:t>醫院管理個案實務</w:t>
                        </w:r>
                      </w:p>
                      <w:p w:rsidR="000F73EA" w:rsidRDefault="000F73EA" w:rsidP="000F73EA">
                        <w:pPr>
                          <w:ind w:left="0" w:hanging="2"/>
                          <w:rPr>
                            <w:rFonts w:hint="eastAsia"/>
                          </w:rPr>
                        </w:pPr>
                        <w:r w:rsidRPr="000521CB">
                          <w:rPr>
                            <w:rFonts w:ascii="Times New Roman" w:hAnsi="Times New Roman"/>
                            <w:szCs w:val="24"/>
                          </w:rPr>
                          <w:t>生物統計學</w:t>
                        </w:r>
                      </w:p>
                    </w:txbxContent>
                  </v:textbox>
                </v:shape>
                <v:rect id="Rectangle 11" o:spid="_x0000_s1032" style="position:absolute;left:4800;top:28022;width:20193;height:19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>
                  <v:textbox>
                    <w:txbxContent>
                      <w:p w:rsidR="000F73EA" w:rsidRPr="002C70E3" w:rsidRDefault="000F73EA" w:rsidP="000F73EA">
                        <w:pPr>
                          <w:ind w:left="0" w:hanging="2"/>
                          <w:jc w:val="center"/>
                          <w:rPr>
                            <w:b/>
                            <w:color w:val="C00000"/>
                          </w:rPr>
                        </w:pPr>
                        <w:r w:rsidRPr="002C70E3">
                          <w:rPr>
                            <w:rFonts w:hint="eastAsia"/>
                            <w:b/>
                            <w:color w:val="C00000"/>
                          </w:rPr>
                          <w:t>醫務管理</w:t>
                        </w:r>
                        <w:r w:rsidRPr="002C70E3">
                          <w:rPr>
                            <w:rFonts w:hint="eastAsia"/>
                            <w:b/>
                            <w:color w:val="C00000"/>
                          </w:rPr>
                          <w:t xml:space="preserve"> </w:t>
                        </w:r>
                        <w:r w:rsidRPr="002C70E3">
                          <w:rPr>
                            <w:b/>
                            <w:color w:val="C00000"/>
                          </w:rPr>
                          <w:t>Track</w:t>
                        </w:r>
                      </w:p>
                      <w:p w:rsidR="000F73EA" w:rsidRDefault="000F73EA" w:rsidP="000F73EA">
                        <w:pPr>
                          <w:ind w:left="0" w:hanging="2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0521CB">
                          <w:rPr>
                            <w:rFonts w:ascii="Times New Roman" w:hAnsi="Times New Roman"/>
                            <w:szCs w:val="24"/>
                          </w:rPr>
                          <w:t>普通心理學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 w:rsidRPr="000521CB">
                          <w:rPr>
                            <w:rFonts w:ascii="Times New Roman" w:hAnsi="Times New Roman"/>
                            <w:szCs w:val="24"/>
                          </w:rPr>
                          <w:t>衛生政策</w:t>
                        </w:r>
                      </w:p>
                      <w:p w:rsidR="000F73EA" w:rsidRPr="00D522C8" w:rsidRDefault="000F73EA" w:rsidP="000F73EA">
                        <w:pPr>
                          <w:ind w:left="0" w:hanging="2"/>
                          <w:rPr>
                            <w:rFonts w:ascii="Times New Roman" w:hAnsi="Times New Roman" w:hint="eastAsia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>行銷、財管、</w:t>
                        </w:r>
                        <w:r w:rsidRPr="000521CB">
                          <w:rPr>
                            <w:rFonts w:ascii="Times New Roman" w:hAnsi="Times New Roman"/>
                            <w:szCs w:val="24"/>
                          </w:rPr>
                          <w:t>人管</w:t>
                        </w:r>
                        <w:r>
                          <w:rPr>
                            <w:rFonts w:ascii="Times New Roman" w:hAnsi="Times New Roman" w:hint="eastAsia"/>
                            <w:szCs w:val="24"/>
                          </w:rPr>
                          <w:t>、品管</w:t>
                        </w:r>
                        <w:r w:rsidR="00D522C8">
                          <w:rPr>
                            <w:rFonts w:ascii="Times New Roman" w:hAnsi="Times New Roman"/>
                            <w:szCs w:val="24"/>
                          </w:rPr>
                          <w:t>、資管</w:t>
                        </w:r>
                      </w:p>
                      <w:p w:rsidR="000F73EA" w:rsidRDefault="000F73EA" w:rsidP="000F73EA">
                        <w:pPr>
                          <w:ind w:left="0" w:hanging="2"/>
                        </w:pPr>
                        <w:r>
                          <w:rPr>
                            <w:rFonts w:hint="eastAsia"/>
                          </w:rPr>
                          <w:t>健康保險、健康經濟學</w:t>
                        </w:r>
                      </w:p>
                      <w:p w:rsidR="000F73EA" w:rsidRDefault="000F73EA" w:rsidP="000F73EA">
                        <w:pPr>
                          <w:ind w:left="0" w:hanging="2"/>
                        </w:pPr>
                        <w:r>
                          <w:rPr>
                            <w:rFonts w:hint="eastAsia"/>
                          </w:rPr>
                          <w:t>績效管理、資材管理</w:t>
                        </w:r>
                      </w:p>
                      <w:p w:rsidR="000F73EA" w:rsidRDefault="000F73EA" w:rsidP="000F73EA">
                        <w:pPr>
                          <w:ind w:left="0" w:hanging="2"/>
                        </w:pPr>
                        <w:r>
                          <w:rPr>
                            <w:rFonts w:hint="eastAsia"/>
                          </w:rPr>
                          <w:t>長照管理、機構作業與管理</w:t>
                        </w:r>
                      </w:p>
                      <w:p w:rsidR="000F73EA" w:rsidRDefault="000F73EA" w:rsidP="000F73EA">
                        <w:pPr>
                          <w:ind w:left="0" w:hanging="2"/>
                          <w:rPr>
                            <w:rFonts w:hint="eastAsia"/>
                          </w:rPr>
                        </w:pPr>
                        <w:r w:rsidRPr="000521CB">
                          <w:rPr>
                            <w:rFonts w:ascii="Times New Roman" w:hAnsi="Times New Roman"/>
                            <w:szCs w:val="24"/>
                          </w:rPr>
                          <w:t>疾病分類</w:t>
                        </w:r>
                        <w:r>
                          <w:rPr>
                            <w:rFonts w:ascii="Times New Roman" w:hAnsi="Times New Roman" w:hint="eastAsia"/>
                            <w:szCs w:val="24"/>
                          </w:rPr>
                          <w:t>、</w:t>
                        </w:r>
                        <w:r>
                          <w:rPr>
                            <w:rFonts w:ascii="Times New Roman" w:hAnsi="Times New Roman" w:hint="eastAsia"/>
                            <w:szCs w:val="24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>RM</w:t>
                        </w:r>
                        <w:r>
                          <w:rPr>
                            <w:rFonts w:ascii="Times New Roman" w:hAnsi="Times New Roman" w:hint="eastAsia"/>
                            <w:szCs w:val="24"/>
                          </w:rPr>
                          <w:t>、法規</w:t>
                        </w:r>
                      </w:p>
                    </w:txbxContent>
                  </v:textbox>
                </v:rect>
                <v:shape id="Text Box 12" o:spid="_x0000_s1033" type="#_x0000_t202" style="position:absolute;left:1066;top:7829;width:16688;height:17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:rsidR="000F73EA" w:rsidRPr="002C70E3" w:rsidRDefault="000F73EA" w:rsidP="000F73EA">
                        <w:pPr>
                          <w:ind w:left="0" w:hanging="2"/>
                          <w:jc w:val="center"/>
                          <w:rPr>
                            <w:b/>
                            <w:color w:val="C00000"/>
                          </w:rPr>
                        </w:pPr>
                        <w:r w:rsidRPr="002C70E3">
                          <w:rPr>
                            <w:rFonts w:hint="eastAsia"/>
                            <w:b/>
                            <w:color w:val="C00000"/>
                          </w:rPr>
                          <w:t>管理相關必修</w:t>
                        </w:r>
                      </w:p>
                      <w:p w:rsidR="000F73EA" w:rsidRDefault="000F73EA" w:rsidP="000F73EA">
                        <w:pPr>
                          <w:ind w:left="0" w:hanging="2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0521CB">
                          <w:rPr>
                            <w:rFonts w:ascii="Times New Roman" w:hAnsi="Times New Roman"/>
                            <w:szCs w:val="24"/>
                          </w:rPr>
                          <w:t>管理學概論</w:t>
                        </w:r>
                      </w:p>
                      <w:p w:rsidR="00D522C8" w:rsidRDefault="00D522C8" w:rsidP="00D522C8">
                        <w:pPr>
                          <w:ind w:left="0" w:hanging="2"/>
                        </w:pPr>
                        <w:r>
                          <w:rPr>
                            <w:rFonts w:hint="eastAsia"/>
                          </w:rPr>
                          <w:t>經濟學、會計學</w:t>
                        </w:r>
                      </w:p>
                      <w:p w:rsidR="000F73EA" w:rsidRDefault="000F73EA" w:rsidP="000F73EA">
                        <w:pPr>
                          <w:ind w:left="0" w:hanging="2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0521CB">
                          <w:rPr>
                            <w:rFonts w:ascii="Times New Roman" w:hAnsi="Times New Roman"/>
                            <w:szCs w:val="24"/>
                          </w:rPr>
                          <w:t>醫療照護體系概論</w:t>
                        </w:r>
                      </w:p>
                      <w:p w:rsidR="000F73EA" w:rsidRDefault="000F73EA" w:rsidP="000F73EA">
                        <w:pPr>
                          <w:ind w:left="0" w:hanging="2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0521CB">
                          <w:rPr>
                            <w:rFonts w:ascii="Times New Roman" w:hAnsi="Times New Roman"/>
                            <w:szCs w:val="24"/>
                          </w:rPr>
                          <w:t>醫務管理</w:t>
                        </w:r>
                      </w:p>
                      <w:p w:rsidR="000F73EA" w:rsidRDefault="000F73EA" w:rsidP="000F73EA">
                        <w:pPr>
                          <w:ind w:left="0" w:hanging="2"/>
                          <w:rPr>
                            <w:rFonts w:hint="eastAsia"/>
                          </w:rPr>
                        </w:pPr>
                        <w:r w:rsidRPr="000521CB">
                          <w:rPr>
                            <w:rFonts w:ascii="Times New Roman" w:hAnsi="Times New Roman"/>
                            <w:szCs w:val="24"/>
                          </w:rPr>
                          <w:t>組織行為</w:t>
                        </w:r>
                      </w:p>
                    </w:txbxContent>
                  </v:textbox>
                </v:shape>
                <v:shape id="Text Box 13" o:spid="_x0000_s1034" type="#_x0000_t202" style="position:absolute;left:36499;top:7829;width:16688;height:17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:rsidR="000F73EA" w:rsidRPr="002C70E3" w:rsidRDefault="000F73EA" w:rsidP="000F73EA">
                        <w:pPr>
                          <w:ind w:left="0" w:hanging="2"/>
                          <w:jc w:val="center"/>
                          <w:rPr>
                            <w:b/>
                            <w:color w:val="C00000"/>
                          </w:rPr>
                        </w:pPr>
                        <w:r w:rsidRPr="002C70E3">
                          <w:rPr>
                            <w:rFonts w:hint="eastAsia"/>
                            <w:b/>
                            <w:color w:val="C00000"/>
                          </w:rPr>
                          <w:t>資訊相關必修</w:t>
                        </w:r>
                      </w:p>
                      <w:p w:rsidR="000F73EA" w:rsidRDefault="000F73EA" w:rsidP="000F73EA">
                        <w:pPr>
                          <w:ind w:left="0" w:hanging="2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0521CB">
                          <w:rPr>
                            <w:rFonts w:ascii="Times New Roman" w:hAnsi="Times New Roman"/>
                            <w:szCs w:val="24"/>
                          </w:rPr>
                          <w:t>計算機概論</w:t>
                        </w:r>
                      </w:p>
                      <w:p w:rsidR="000F73EA" w:rsidRPr="00D522C8" w:rsidRDefault="000F73EA" w:rsidP="000F73EA">
                        <w:pPr>
                          <w:ind w:left="0" w:hanging="2"/>
                          <w:rPr>
                            <w:rFonts w:ascii="Times New Roman" w:hAnsi="Times New Roman" w:hint="eastAsia"/>
                            <w:szCs w:val="24"/>
                          </w:rPr>
                        </w:pPr>
                        <w:r w:rsidRPr="000521CB">
                          <w:rPr>
                            <w:rFonts w:ascii="Times New Roman" w:hAnsi="Times New Roman"/>
                            <w:szCs w:val="24"/>
                          </w:rPr>
                          <w:t>程式設計</w:t>
                        </w:r>
                      </w:p>
                      <w:p w:rsidR="000F73EA" w:rsidRDefault="000F73EA" w:rsidP="000F73EA">
                        <w:pPr>
                          <w:ind w:left="0" w:hanging="2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0521CB">
                          <w:rPr>
                            <w:rFonts w:ascii="Times New Roman" w:hAnsi="Times New Roman"/>
                            <w:szCs w:val="24"/>
                          </w:rPr>
                          <w:t>機率與統計</w:t>
                        </w:r>
                      </w:p>
                      <w:p w:rsidR="000F73EA" w:rsidRDefault="000F73EA" w:rsidP="000F73EA">
                        <w:pPr>
                          <w:ind w:left="0" w:hanging="2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0521CB">
                          <w:rPr>
                            <w:rFonts w:ascii="Times New Roman" w:hAnsi="Times New Roman"/>
                            <w:szCs w:val="24"/>
                          </w:rPr>
                          <w:t>資料庫原理</w:t>
                        </w:r>
                      </w:p>
                      <w:p w:rsidR="000F73EA" w:rsidRDefault="000F73EA" w:rsidP="000F73EA">
                        <w:pPr>
                          <w:ind w:left="0" w:hanging="2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0521CB">
                          <w:rPr>
                            <w:rFonts w:ascii="Times New Roman" w:hAnsi="Times New Roman"/>
                            <w:szCs w:val="24"/>
                          </w:rPr>
                          <w:t>資料結構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 w:rsidRPr="000521CB">
                          <w:rPr>
                            <w:rFonts w:ascii="Times New Roman" w:hAnsi="Times New Roman"/>
                            <w:szCs w:val="24"/>
                          </w:rPr>
                          <w:t>資訊網路</w:t>
                        </w:r>
                      </w:p>
                      <w:p w:rsidR="000F73EA" w:rsidRDefault="000F73EA" w:rsidP="000F73EA">
                        <w:pPr>
                          <w:ind w:left="0" w:hanging="2"/>
                          <w:rPr>
                            <w:rFonts w:hint="eastAsia"/>
                          </w:rPr>
                        </w:pPr>
                        <w:r w:rsidRPr="000521CB">
                          <w:rPr>
                            <w:rFonts w:ascii="Times New Roman" w:hAnsi="Times New Roman"/>
                            <w:szCs w:val="24"/>
                          </w:rPr>
                          <w:t>資料探</w:t>
                        </w:r>
                        <w:proofErr w:type="gramStart"/>
                        <w:r w:rsidRPr="000521CB">
                          <w:rPr>
                            <w:rFonts w:ascii="Times New Roman" w:hAnsi="Times New Roman"/>
                            <w:szCs w:val="24"/>
                          </w:rPr>
                          <w:t>勘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、</w:t>
                        </w:r>
                        <w:r w:rsidRPr="000521CB">
                          <w:rPr>
                            <w:rFonts w:ascii="Times New Roman" w:hAnsi="Times New Roman"/>
                            <w:szCs w:val="24"/>
                          </w:rPr>
                          <w:t>專案管理</w:t>
                        </w:r>
                      </w:p>
                    </w:txbxContent>
                  </v:textbox>
                </v:shape>
                <v:shape id="AutoShape 14" o:spid="_x0000_s1035" type="#_x0000_t32" style="position:absolute;left:9410;top:5080;width:17526;height:27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">
                  <v:stroke endarrow="block"/>
                </v:shape>
                <v:shape id="AutoShape 15" o:spid="_x0000_s1036" type="#_x0000_t32" style="position:absolute;left:26993;top:5080;width:17850;height:27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QZ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JS0tBnBAAAA2wAAAA8AAAAA&#10;AAAAAAAAAAAABwIAAGRycy9kb3ducmV2LnhtbFBLBQYAAAAAAwADALcAAAD1AgAAAAA=&#10;">
                  <v:stroke endarrow="block"/>
                </v:shape>
                <v:rect id="Rectangle 16" o:spid="_x0000_s1037" style="position:absolute;left:29565;top:28022;width:19660;height:19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>
                  <v:textbox>
                    <w:txbxContent>
                      <w:p w:rsidR="000F73EA" w:rsidRPr="002C70E3" w:rsidRDefault="000F73EA" w:rsidP="000F73EA">
                        <w:pPr>
                          <w:ind w:left="0" w:hanging="2"/>
                          <w:jc w:val="center"/>
                          <w:rPr>
                            <w:b/>
                            <w:color w:val="C00000"/>
                          </w:rPr>
                        </w:pPr>
                        <w:r w:rsidRPr="002C70E3">
                          <w:rPr>
                            <w:rFonts w:hint="eastAsia"/>
                            <w:b/>
                            <w:color w:val="C00000"/>
                          </w:rPr>
                          <w:t>醫療資訊</w:t>
                        </w:r>
                        <w:r w:rsidRPr="002C70E3">
                          <w:rPr>
                            <w:b/>
                            <w:color w:val="C00000"/>
                          </w:rPr>
                          <w:t>Track</w:t>
                        </w:r>
                      </w:p>
                      <w:p w:rsidR="000F73EA" w:rsidRDefault="000F73EA" w:rsidP="000F73EA">
                        <w:pPr>
                          <w:ind w:left="0" w:hanging="2"/>
                        </w:pPr>
                        <w:r>
                          <w:rPr>
                            <w:rFonts w:hint="eastAsia"/>
                          </w:rPr>
                          <w:t>離散、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線代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、</w:t>
                        </w:r>
                        <w:r>
                          <w:rPr>
                            <w:rFonts w:hint="eastAsia"/>
                          </w:rPr>
                          <w:t>O</w:t>
                        </w:r>
                        <w:r>
                          <w:t>S</w:t>
                        </w:r>
                      </w:p>
                      <w:p w:rsidR="000F73EA" w:rsidRDefault="000F73EA" w:rsidP="000F73EA">
                        <w:pPr>
                          <w:ind w:left="0" w:hanging="2"/>
                        </w:pPr>
                        <w:r>
                          <w:rPr>
                            <w:rFonts w:hint="eastAsia"/>
                          </w:rPr>
                          <w:t>進階程設、</w:t>
                        </w:r>
                        <w:r w:rsidRPr="000521CB">
                          <w:rPr>
                            <w:rFonts w:ascii="Times New Roman" w:hAnsi="Times New Roman"/>
                            <w:szCs w:val="24"/>
                          </w:rPr>
                          <w:t>生</w:t>
                        </w:r>
                        <w:proofErr w:type="gramStart"/>
                        <w:r w:rsidRPr="000521CB">
                          <w:rPr>
                            <w:rFonts w:ascii="Times New Roman" w:hAnsi="Times New Roman"/>
                            <w:szCs w:val="24"/>
                          </w:rPr>
                          <w:t>醫</w:t>
                        </w:r>
                        <w:proofErr w:type="gramEnd"/>
                        <w:r w:rsidRPr="000521CB">
                          <w:rPr>
                            <w:rFonts w:ascii="Times New Roman" w:hAnsi="Times New Roman"/>
                            <w:szCs w:val="24"/>
                          </w:rPr>
                          <w:t>感測</w:t>
                        </w:r>
                        <w:proofErr w:type="spellStart"/>
                        <w:r>
                          <w:rPr>
                            <w:rFonts w:hint="eastAsia"/>
                          </w:rPr>
                          <w:t>IoT</w:t>
                        </w:r>
                        <w:proofErr w:type="spellEnd"/>
                      </w:p>
                      <w:p w:rsidR="000F73EA" w:rsidRDefault="000F73EA" w:rsidP="000F73EA">
                        <w:pPr>
                          <w:ind w:left="0" w:hanging="2"/>
                        </w:pPr>
                        <w:r>
                          <w:rPr>
                            <w:rFonts w:hint="eastAsia"/>
                          </w:rPr>
                          <w:t>動態資料庫</w:t>
                        </w: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t>PHP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>
                          <w:rPr>
                            <w:rFonts w:hint="eastAsia"/>
                          </w:rPr>
                          <w:t>A</w:t>
                        </w:r>
                        <w:r>
                          <w:t>SP)</w:t>
                        </w:r>
                      </w:p>
                      <w:p w:rsidR="000F73EA" w:rsidRDefault="000F73EA" w:rsidP="000F73EA">
                        <w:pPr>
                          <w:ind w:left="0" w:hanging="2"/>
                        </w:pPr>
                        <w:r w:rsidRPr="000521CB">
                          <w:rPr>
                            <w:rFonts w:ascii="Times New Roman" w:hAnsi="Times New Roman"/>
                            <w:szCs w:val="24"/>
                          </w:rPr>
                          <w:t>行動裝置</w:t>
                        </w:r>
                        <w:r>
                          <w:rPr>
                            <w:rFonts w:hint="eastAsia"/>
                          </w:rPr>
                          <w:t>A</w:t>
                        </w:r>
                        <w:r>
                          <w:t>PP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>
                          <w:rPr>
                            <w:rFonts w:hint="eastAsia"/>
                          </w:rPr>
                          <w:t>A</w:t>
                        </w:r>
                        <w:r>
                          <w:t>I</w:t>
                        </w:r>
                      </w:p>
                      <w:p w:rsidR="000F73EA" w:rsidRDefault="000F73EA" w:rsidP="000F73EA">
                        <w:pPr>
                          <w:ind w:left="0" w:hanging="2"/>
                        </w:pPr>
                        <w:r>
                          <w:rPr>
                            <w:rFonts w:hint="eastAsia"/>
                          </w:rPr>
                          <w:t>影像處理、多媒體</w:t>
                        </w:r>
                      </w:p>
                      <w:p w:rsidR="000F73EA" w:rsidRDefault="000F73EA" w:rsidP="000F73EA">
                        <w:pPr>
                          <w:ind w:left="0" w:hanging="2"/>
                        </w:pPr>
                        <w:r w:rsidRPr="000521CB">
                          <w:rPr>
                            <w:rFonts w:ascii="Times New Roman" w:hAnsi="Times New Roman"/>
                            <w:szCs w:val="24"/>
                          </w:rPr>
                          <w:t>資料科學</w:t>
                        </w:r>
                        <w:r>
                          <w:rPr>
                            <w:rFonts w:hint="eastAsia"/>
                          </w:rPr>
                          <w:t>、資料交換</w:t>
                        </w:r>
                      </w:p>
                      <w:p w:rsidR="002E7A26" w:rsidRDefault="000F73EA" w:rsidP="002E7A26">
                        <w:pPr>
                          <w:ind w:left="0" w:hanging="2"/>
                        </w:pPr>
                        <w:r>
                          <w:rPr>
                            <w:rFonts w:hint="eastAsia"/>
                          </w:rPr>
                          <w:t>電子商務、資訊安全</w:t>
                        </w:r>
                      </w:p>
                      <w:p w:rsidR="002E7A26" w:rsidRDefault="002E7A26" w:rsidP="002E7A26">
                        <w:pPr>
                          <w:ind w:left="0" w:hanging="2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電</w:t>
                        </w:r>
                        <w:r>
                          <w:t>子病歷</w:t>
                        </w:r>
                      </w:p>
                    </w:txbxContent>
                  </v:textbox>
                </v:rect>
                <v:shape id="AutoShape 17" o:spid="_x0000_s1038" type="#_x0000_t32" style="position:absolute;left:14897;top:25660;width:12268;height:236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">
                  <v:stroke endarrow="block"/>
                </v:shape>
                <v:shape id="AutoShape 18" o:spid="_x0000_s1039" type="#_x0000_t32" style="position:absolute;left:27165;top:25660;width:12230;height:23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ipu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GRmKm7EAAAA2wAAAA8A&#10;AAAAAAAAAAAAAAAABwIAAGRycy9kb3ducmV2LnhtbFBLBQYAAAAAAwADALcAAAD4AgAAAAA=&#10;">
                  <v:stroke endarrow="block"/>
                </v:shape>
                <v:rect id="Rectangle 19" o:spid="_x0000_s1040" style="position:absolute;left:16840;top:49891;width:19659;height:7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>
                  <v:textbox>
                    <w:txbxContent>
                      <w:p w:rsidR="000F73EA" w:rsidRDefault="000F73EA" w:rsidP="000F73EA">
                        <w:pPr>
                          <w:ind w:left="0" w:hanging="2"/>
                          <w:jc w:val="center"/>
                          <w:rPr>
                            <w:b/>
                            <w:color w:val="C00000"/>
                          </w:rPr>
                        </w:pPr>
                        <w:r>
                          <w:rPr>
                            <w:rFonts w:hint="eastAsia"/>
                            <w:b/>
                            <w:color w:val="C00000"/>
                          </w:rPr>
                          <w:t>整合性課程</w:t>
                        </w:r>
                      </w:p>
                      <w:p w:rsidR="000F73EA" w:rsidRPr="00D522C8" w:rsidRDefault="000F73EA" w:rsidP="000F73EA">
                        <w:pPr>
                          <w:ind w:left="0" w:hanging="2"/>
                          <w:jc w:val="center"/>
                          <w:rPr>
                            <w:rFonts w:ascii="Times New Roman" w:hAnsi="Times New Roman" w:hint="eastAsia"/>
                            <w:szCs w:val="24"/>
                          </w:rPr>
                        </w:pPr>
                        <w:r>
                          <w:rPr>
                            <w:rFonts w:ascii="Times New Roman" w:hAnsi="Times New Roman" w:hint="eastAsia"/>
                            <w:szCs w:val="24"/>
                          </w:rPr>
                          <w:t>專題、</w:t>
                        </w:r>
                        <w:r w:rsidRPr="000521CB">
                          <w:rPr>
                            <w:rFonts w:ascii="Times New Roman" w:hAnsi="Times New Roman"/>
                            <w:szCs w:val="24"/>
                          </w:rPr>
                          <w:t>實習</w:t>
                        </w:r>
                        <w:r w:rsidR="00D522C8">
                          <w:rPr>
                            <w:rFonts w:ascii="Times New Roman" w:hAnsi="Times New Roman"/>
                            <w:szCs w:val="24"/>
                          </w:rPr>
                          <w:t>、</w:t>
                        </w:r>
                        <w:r w:rsidR="00D522C8" w:rsidRPr="000521CB">
                          <w:rPr>
                            <w:rFonts w:ascii="Times New Roman" w:hAnsi="Times New Roman"/>
                            <w:szCs w:val="24"/>
                          </w:rPr>
                          <w:t>如何創業</w:t>
                        </w:r>
                      </w:p>
                      <w:p w:rsidR="000F73EA" w:rsidRPr="002C70E3" w:rsidRDefault="000F73EA" w:rsidP="000F73EA">
                        <w:pPr>
                          <w:ind w:left="0" w:hanging="2"/>
                          <w:jc w:val="center"/>
                          <w:rPr>
                            <w:rFonts w:hint="eastAsia"/>
                            <w:b/>
                            <w:color w:val="C00000"/>
                          </w:rPr>
                        </w:pPr>
                        <w:r w:rsidRPr="000521CB">
                          <w:rPr>
                            <w:rFonts w:ascii="Times New Roman" w:hAnsi="Times New Roman"/>
                            <w:szCs w:val="24"/>
                          </w:rPr>
                          <w:t>生涯與職</w:t>
                        </w:r>
                        <w:proofErr w:type="gramStart"/>
                        <w:r w:rsidRPr="000521CB">
                          <w:rPr>
                            <w:rFonts w:ascii="Times New Roman" w:hAnsi="Times New Roman"/>
                            <w:szCs w:val="24"/>
                          </w:rPr>
                          <w:t>涯</w:t>
                        </w:r>
                        <w:proofErr w:type="gramEnd"/>
                        <w:r w:rsidRPr="000521CB">
                          <w:rPr>
                            <w:rFonts w:ascii="Times New Roman" w:hAnsi="Times New Roman"/>
                            <w:szCs w:val="24"/>
                          </w:rPr>
                          <w:t>規劃</w:t>
                        </w:r>
                      </w:p>
                    </w:txbxContent>
                  </v:textbox>
                </v:rect>
                <v:shape id="AutoShape 20" o:spid="_x0000_s1041" type="#_x0000_t32" style="position:absolute;left:26670;top:47224;width:12725;height:26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">
                  <v:stroke endarrow="block"/>
                </v:shape>
                <v:shape id="AutoShape 21" o:spid="_x0000_s1042" type="#_x0000_t32" style="position:absolute;left:14897;top:47224;width:11773;height:2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Yn2xQAAANsAAAAPAAAAZHJzL2Rvd25yZXYueG1sRI9Ba8JA&#10;FITvBf/D8oTe6iYt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B0EYn2xQAAANsAAAAP&#10;AAAAAAAAAAAAAAAAAAcCAABkcnMvZG93bnJldi54bWxQSwUGAAAAAAMAAwC3AAAA+QIAAAAA&#10;">
                  <v:stroke endarrow="block"/>
                </v:shape>
                <w10:anchorlock/>
              </v:group>
            </w:pict>
          </mc:Fallback>
        </mc:AlternateContent>
      </w:r>
    </w:p>
    <w:p w:rsidR="002952A7" w:rsidRDefault="002952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:rsidR="002952A7" w:rsidRDefault="002952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:rsidR="002952A7" w:rsidRDefault="002952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</w:p>
    <w:p w:rsidR="002952A7" w:rsidRDefault="002E7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000000"/>
          <w:sz w:val="52"/>
          <w:szCs w:val="52"/>
        </w:rPr>
      </w:pPr>
      <w:r>
        <w:br w:type="page"/>
      </w:r>
      <w:r>
        <w:rPr>
          <w:rFonts w:ascii="標楷體" w:eastAsia="標楷體" w:hAnsi="標楷體" w:cs="標楷體"/>
          <w:b/>
          <w:color w:val="000000"/>
          <w:sz w:val="52"/>
          <w:szCs w:val="52"/>
        </w:rPr>
        <w:lastRenderedPageBreak/>
        <w:t>高雄醫學大學</w:t>
      </w:r>
      <w:r>
        <w:rPr>
          <w:rFonts w:ascii="標楷體" w:eastAsia="標楷體" w:hAnsi="標楷體" w:cs="標楷體"/>
          <w:b/>
          <w:color w:val="000000"/>
          <w:sz w:val="52"/>
          <w:szCs w:val="52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52"/>
          <w:szCs w:val="52"/>
        </w:rPr>
        <w:t>醫務管理暨醫療資訊學系</w:t>
      </w:r>
      <w:r>
        <w:rPr>
          <w:rFonts w:ascii="標楷體" w:eastAsia="標楷體" w:hAnsi="標楷體" w:cs="標楷體"/>
          <w:b/>
          <w:color w:val="000000"/>
          <w:sz w:val="52"/>
          <w:szCs w:val="52"/>
        </w:rPr>
        <w:t>-</w:t>
      </w:r>
      <w:r>
        <w:rPr>
          <w:rFonts w:ascii="標楷體" w:eastAsia="標楷體" w:hAnsi="標楷體" w:cs="標楷體"/>
          <w:b/>
          <w:color w:val="000000"/>
          <w:sz w:val="52"/>
          <w:szCs w:val="52"/>
        </w:rPr>
        <w:t>碩士班課程地圖</w:t>
      </w:r>
    </w:p>
    <w:p w:rsidR="002952A7" w:rsidRDefault="002E7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碩士班「智慧醫療組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」</w:t>
      </w:r>
    </w:p>
    <w:tbl>
      <w:tblPr>
        <w:tblStyle w:val="af0"/>
        <w:tblW w:w="159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863"/>
        <w:gridCol w:w="4111"/>
        <w:gridCol w:w="4111"/>
        <w:gridCol w:w="3059"/>
      </w:tblGrid>
      <w:tr w:rsidR="002952A7" w:rsidTr="000F73EA">
        <w:tc>
          <w:tcPr>
            <w:tcW w:w="776" w:type="dxa"/>
            <w:shd w:val="clear" w:color="auto" w:fill="00F0F0"/>
          </w:tcPr>
          <w:p w:rsidR="002952A7" w:rsidRDefault="0029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863" w:type="dxa"/>
            <w:shd w:val="clear" w:color="auto" w:fill="DAEEF3" w:themeFill="accent5" w:themeFillTint="33"/>
            <w:vAlign w:val="center"/>
          </w:tcPr>
          <w:p w:rsidR="002952A7" w:rsidRDefault="002E7A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醫療資訊知識能力</w:t>
            </w:r>
          </w:p>
        </w:tc>
        <w:tc>
          <w:tcPr>
            <w:tcW w:w="4111" w:type="dxa"/>
            <w:shd w:val="clear" w:color="auto" w:fill="DAEEF3" w:themeFill="accent5" w:themeFillTint="33"/>
            <w:vAlign w:val="center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醫療資訊研究能力</w:t>
            </w:r>
          </w:p>
        </w:tc>
        <w:tc>
          <w:tcPr>
            <w:tcW w:w="4111" w:type="dxa"/>
            <w:shd w:val="clear" w:color="auto" w:fill="DAEEF3" w:themeFill="accent5" w:themeFillTint="33"/>
            <w:vAlign w:val="center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醫療資訊實務之應用</w:t>
            </w:r>
          </w:p>
        </w:tc>
        <w:tc>
          <w:tcPr>
            <w:tcW w:w="3059" w:type="dxa"/>
            <w:shd w:val="clear" w:color="auto" w:fill="DAEEF3" w:themeFill="accent5" w:themeFillTint="33"/>
            <w:vAlign w:val="center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敬業態度與人文素養</w:t>
            </w:r>
          </w:p>
        </w:tc>
      </w:tr>
      <w:tr w:rsidR="002952A7" w:rsidTr="00B21A6E">
        <w:tc>
          <w:tcPr>
            <w:tcW w:w="776" w:type="dxa"/>
            <w:shd w:val="clear" w:color="auto" w:fill="00F0F0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</w:t>
            </w:r>
          </w:p>
        </w:tc>
        <w:tc>
          <w:tcPr>
            <w:tcW w:w="3863" w:type="dxa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機器學習原理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必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生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醫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訊號與影像處理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智慧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物聯網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特論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資訊檢索特論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專題討論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)1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必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醫務管理與資訊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學特論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必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3059" w:type="dxa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學術研究倫理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必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</w:tr>
      <w:tr w:rsidR="002952A7" w:rsidTr="00B21A6E">
        <w:tc>
          <w:tcPr>
            <w:tcW w:w="776" w:type="dxa"/>
            <w:shd w:val="clear" w:color="auto" w:fill="00F0F0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一下</w:t>
            </w:r>
          </w:p>
        </w:tc>
        <w:tc>
          <w:tcPr>
            <w:tcW w:w="3863" w:type="dxa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大數據分析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必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資訊安全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技術特論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資料庫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系統特論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專題討論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)1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必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智慧型學習與計算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專題特論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資料科學與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統計特論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人工智慧特論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人工智慧於臨床醫學照護實務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3059" w:type="dxa"/>
          </w:tcPr>
          <w:p w:rsidR="002952A7" w:rsidRDefault="0029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2952A7" w:rsidTr="00B21A6E">
        <w:tc>
          <w:tcPr>
            <w:tcW w:w="776" w:type="dxa"/>
            <w:shd w:val="clear" w:color="auto" w:fill="00F0F0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二上</w:t>
            </w:r>
          </w:p>
        </w:tc>
        <w:tc>
          <w:tcPr>
            <w:tcW w:w="3863" w:type="dxa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資料探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勘特論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決策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分析特論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專題討論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)1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必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最佳化方法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2952A7" w:rsidRDefault="0029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059" w:type="dxa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企業實習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</w:tr>
      <w:tr w:rsidR="002952A7" w:rsidTr="00B21A6E">
        <w:tc>
          <w:tcPr>
            <w:tcW w:w="776" w:type="dxa"/>
            <w:shd w:val="clear" w:color="auto" w:fill="00F0F0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二下</w:t>
            </w:r>
          </w:p>
        </w:tc>
        <w:tc>
          <w:tcPr>
            <w:tcW w:w="3863" w:type="dxa"/>
          </w:tcPr>
          <w:p w:rsidR="002952A7" w:rsidRDefault="0029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2952A7" w:rsidRDefault="0029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碩士論文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必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3059" w:type="dxa"/>
          </w:tcPr>
          <w:p w:rsidR="002952A7" w:rsidRDefault="0029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2952A7" w:rsidRDefault="002E7A26" w:rsidP="00B21A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碩士班「醫務管理組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」</w:t>
      </w:r>
    </w:p>
    <w:tbl>
      <w:tblPr>
        <w:tblStyle w:val="af1"/>
        <w:tblW w:w="159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3886"/>
        <w:gridCol w:w="3399"/>
        <w:gridCol w:w="3717"/>
        <w:gridCol w:w="4193"/>
      </w:tblGrid>
      <w:tr w:rsidR="002952A7" w:rsidTr="000F73EA">
        <w:trPr>
          <w:trHeight w:val="373"/>
        </w:trPr>
        <w:tc>
          <w:tcPr>
            <w:tcW w:w="725" w:type="dxa"/>
            <w:shd w:val="clear" w:color="auto" w:fill="00F0F0"/>
          </w:tcPr>
          <w:p w:rsidR="002952A7" w:rsidRDefault="0029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886" w:type="dxa"/>
            <w:shd w:val="clear" w:color="auto" w:fill="DAEEF3" w:themeFill="accent5" w:themeFillTint="33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醫務管理知識能力</w:t>
            </w:r>
          </w:p>
        </w:tc>
        <w:tc>
          <w:tcPr>
            <w:tcW w:w="3399" w:type="dxa"/>
            <w:shd w:val="clear" w:color="auto" w:fill="DAEEF3" w:themeFill="accent5" w:themeFillTint="33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醫務管理研究能力</w:t>
            </w:r>
          </w:p>
        </w:tc>
        <w:tc>
          <w:tcPr>
            <w:tcW w:w="3717" w:type="dxa"/>
            <w:shd w:val="clear" w:color="auto" w:fill="DAEEF3" w:themeFill="accent5" w:themeFillTint="33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醫務管理實務之應用與批判</w:t>
            </w:r>
          </w:p>
        </w:tc>
        <w:tc>
          <w:tcPr>
            <w:tcW w:w="4193" w:type="dxa"/>
            <w:shd w:val="clear" w:color="auto" w:fill="DAEEF3" w:themeFill="accent5" w:themeFillTint="33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敬業態度與人文素養</w:t>
            </w:r>
          </w:p>
        </w:tc>
      </w:tr>
      <w:tr w:rsidR="002952A7" w:rsidTr="00B21A6E">
        <w:tc>
          <w:tcPr>
            <w:tcW w:w="725" w:type="dxa"/>
            <w:shd w:val="clear" w:color="auto" w:fill="00F0F0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</w:t>
            </w:r>
          </w:p>
        </w:tc>
        <w:tc>
          <w:tcPr>
            <w:tcW w:w="3886" w:type="dxa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醫療照護體系綜論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醫院企劃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管理特論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組織行為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學特論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99" w:type="dxa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當前醫療照護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議題專討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醫療行銷策略與危機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管理特論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17" w:type="dxa"/>
          </w:tcPr>
          <w:p w:rsidR="002952A7" w:rsidRDefault="002E7A26" w:rsidP="00B2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醫務管理與資訊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學特論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必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4193" w:type="dxa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術研究倫理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必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醫務管理研究方法與學術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倫理特論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必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典範學習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</w:tc>
      </w:tr>
      <w:tr w:rsidR="002952A7" w:rsidTr="00B21A6E">
        <w:tc>
          <w:tcPr>
            <w:tcW w:w="725" w:type="dxa"/>
            <w:shd w:val="clear" w:color="auto" w:fill="00F0F0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一下</w:t>
            </w:r>
          </w:p>
        </w:tc>
        <w:tc>
          <w:tcPr>
            <w:tcW w:w="3886" w:type="dxa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醫療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經濟學特論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必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財務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會計學特論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醫療品質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管理特論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長期照護政策與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管理特論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3399" w:type="dxa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專題討論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)1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必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進階生物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統計學特論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國際醫院管理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實務專討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17" w:type="dxa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醫務管理與醫療資訊實務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醫療決策分析和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評估特論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醫務管理領袖論壇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4193" w:type="dxa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醫療法規與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倫理特論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  <w:p w:rsidR="002952A7" w:rsidRDefault="0029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952A7" w:rsidTr="00B21A6E">
        <w:tc>
          <w:tcPr>
            <w:tcW w:w="725" w:type="dxa"/>
            <w:shd w:val="clear" w:color="auto" w:fill="00F0F0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二上</w:t>
            </w:r>
          </w:p>
        </w:tc>
        <w:tc>
          <w:tcPr>
            <w:tcW w:w="3886" w:type="dxa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醫療財務管理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學特論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必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醫療機構人力資源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管理特論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醫務管理論文專題討論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3399" w:type="dxa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專題討論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)1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必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3717" w:type="dxa"/>
          </w:tcPr>
          <w:p w:rsidR="002952A7" w:rsidRDefault="0029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193" w:type="dxa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企業實習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必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</w:tr>
      <w:tr w:rsidR="002952A7" w:rsidTr="00B21A6E">
        <w:tc>
          <w:tcPr>
            <w:tcW w:w="725" w:type="dxa"/>
            <w:shd w:val="clear" w:color="auto" w:fill="00F0F0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二下</w:t>
            </w:r>
          </w:p>
        </w:tc>
        <w:tc>
          <w:tcPr>
            <w:tcW w:w="3886" w:type="dxa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醫療行銷與策略管理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3399" w:type="dxa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專題討論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三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)1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必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碩士論文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必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3717" w:type="dxa"/>
          </w:tcPr>
          <w:p w:rsidR="002952A7" w:rsidRDefault="0029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193" w:type="dxa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企業實習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)2</w:t>
            </w:r>
          </w:p>
        </w:tc>
      </w:tr>
    </w:tbl>
    <w:p w:rsidR="002952A7" w:rsidRDefault="002E7A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lastRenderedPageBreak/>
        <w:t>碩士在職專班</w:t>
      </w:r>
    </w:p>
    <w:tbl>
      <w:tblPr>
        <w:tblStyle w:val="af2"/>
        <w:tblW w:w="159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3859"/>
        <w:gridCol w:w="3416"/>
        <w:gridCol w:w="3814"/>
        <w:gridCol w:w="4061"/>
      </w:tblGrid>
      <w:tr w:rsidR="002952A7" w:rsidTr="000F73EA">
        <w:tc>
          <w:tcPr>
            <w:tcW w:w="780" w:type="dxa"/>
            <w:shd w:val="clear" w:color="auto" w:fill="00F0F0"/>
          </w:tcPr>
          <w:p w:rsidR="002952A7" w:rsidRDefault="0029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3859" w:type="dxa"/>
            <w:shd w:val="clear" w:color="auto" w:fill="DAEEF3" w:themeFill="accent5" w:themeFillTint="33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醫務管理知識能力</w:t>
            </w:r>
          </w:p>
        </w:tc>
        <w:tc>
          <w:tcPr>
            <w:tcW w:w="3416" w:type="dxa"/>
            <w:shd w:val="clear" w:color="auto" w:fill="DAEEF3" w:themeFill="accent5" w:themeFillTint="33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醫務管理研究能力</w:t>
            </w:r>
          </w:p>
        </w:tc>
        <w:tc>
          <w:tcPr>
            <w:tcW w:w="3814" w:type="dxa"/>
            <w:shd w:val="clear" w:color="auto" w:fill="DAEEF3" w:themeFill="accent5" w:themeFillTint="33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醫務管理實務之應用與批判</w:t>
            </w:r>
          </w:p>
        </w:tc>
        <w:tc>
          <w:tcPr>
            <w:tcW w:w="4061" w:type="dxa"/>
            <w:shd w:val="clear" w:color="auto" w:fill="DAEEF3" w:themeFill="accent5" w:themeFillTint="33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敬業態度與人文素養</w:t>
            </w:r>
          </w:p>
        </w:tc>
      </w:tr>
      <w:tr w:rsidR="002952A7" w:rsidTr="00B21A6E">
        <w:tc>
          <w:tcPr>
            <w:tcW w:w="780" w:type="dxa"/>
            <w:shd w:val="clear" w:color="auto" w:fill="00F0F0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</w:t>
            </w:r>
          </w:p>
        </w:tc>
        <w:tc>
          <w:tcPr>
            <w:tcW w:w="3859" w:type="dxa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醫療品質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管理特論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必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組織行為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學特論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必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3416" w:type="dxa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生物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統計學特論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必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3814" w:type="dxa"/>
          </w:tcPr>
          <w:p w:rsidR="002952A7" w:rsidRDefault="002E7A26">
            <w:pPr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當前醫療照護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議題專討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4061" w:type="dxa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醫務管理研究方法與學術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倫理特論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必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</w:tr>
      <w:tr w:rsidR="002952A7" w:rsidTr="00B21A6E">
        <w:tc>
          <w:tcPr>
            <w:tcW w:w="780" w:type="dxa"/>
            <w:shd w:val="clear" w:color="auto" w:fill="00F0F0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一下</w:t>
            </w:r>
          </w:p>
        </w:tc>
        <w:tc>
          <w:tcPr>
            <w:tcW w:w="3859" w:type="dxa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醫療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經濟學特論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必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3416" w:type="dxa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進階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生物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統計學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特論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必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國際醫院管理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實務專討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14" w:type="dxa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醫療決策分析和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評估特論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醫療機構管理專題討論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醫務管理與醫療資訊實務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61" w:type="dxa"/>
          </w:tcPr>
          <w:p w:rsidR="002952A7" w:rsidRDefault="0029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2952A7" w:rsidTr="00B21A6E">
        <w:tc>
          <w:tcPr>
            <w:tcW w:w="780" w:type="dxa"/>
            <w:shd w:val="clear" w:color="auto" w:fill="00F0F0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二上</w:t>
            </w:r>
          </w:p>
        </w:tc>
        <w:tc>
          <w:tcPr>
            <w:tcW w:w="3859" w:type="dxa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醫療財務管理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學特論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必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醫療機構人力資源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管理特論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16" w:type="dxa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醫務管理論文專題討論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14" w:type="dxa"/>
          </w:tcPr>
          <w:p w:rsidR="002952A7" w:rsidRDefault="002E7A26" w:rsidP="00B21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智慧醫療機構管理個案討論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必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4061" w:type="dxa"/>
          </w:tcPr>
          <w:p w:rsidR="002952A7" w:rsidRDefault="0029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2952A7" w:rsidTr="00B21A6E">
        <w:tc>
          <w:tcPr>
            <w:tcW w:w="780" w:type="dxa"/>
            <w:shd w:val="clear" w:color="auto" w:fill="00F0F0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二下</w:t>
            </w:r>
          </w:p>
        </w:tc>
        <w:tc>
          <w:tcPr>
            <w:tcW w:w="3859" w:type="dxa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醫療行銷與策略管理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3416" w:type="dxa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碩士論文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  <w:r w:rsidR="00B21A6E"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(必)</w:t>
            </w:r>
          </w:p>
        </w:tc>
        <w:tc>
          <w:tcPr>
            <w:tcW w:w="3814" w:type="dxa"/>
          </w:tcPr>
          <w:p w:rsidR="002952A7" w:rsidRDefault="00295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4061" w:type="dxa"/>
          </w:tcPr>
          <w:p w:rsidR="002952A7" w:rsidRDefault="002E7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醫療法規與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倫理特論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</w:tc>
      </w:tr>
    </w:tbl>
    <w:p w:rsidR="002952A7" w:rsidRDefault="002952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</w:rPr>
      </w:pPr>
    </w:p>
    <w:sectPr w:rsidR="002952A7">
      <w:pgSz w:w="16838" w:h="11906" w:orient="landscape"/>
      <w:pgMar w:top="567" w:right="567" w:bottom="567" w:left="56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A7"/>
    <w:rsid w:val="000F73EA"/>
    <w:rsid w:val="0013473B"/>
    <w:rsid w:val="001E146B"/>
    <w:rsid w:val="002952A7"/>
    <w:rsid w:val="002E7A26"/>
    <w:rsid w:val="00B21A6E"/>
    <w:rsid w:val="00D5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1C05B"/>
  <w15:docId w15:val="{5DF28744-9F70-4D15-B7E8-6503DDA9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ind w:leftChars="200" w:left="480"/>
    </w:pPr>
  </w:style>
  <w:style w:type="character" w:styleId="a5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6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qFormat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a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c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S1MQds8sRwqoVAlYkDSTzoaHL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DgAciExZFN4N1hlN2JzV3N5YzVzQl9kTEJMZ1JNaWZualdsVV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C0FE805-0F14-4E7B-BCF2-B1FFA11B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</dc:creator>
  <cp:lastModifiedBy>user</cp:lastModifiedBy>
  <cp:revision>8</cp:revision>
  <dcterms:created xsi:type="dcterms:W3CDTF">2023-12-08T02:42:00Z</dcterms:created>
  <dcterms:modified xsi:type="dcterms:W3CDTF">2025-03-12T00:31:00Z</dcterms:modified>
</cp:coreProperties>
</file>